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01E" w:rsidRPr="00ED201E" w:rsidRDefault="00ED201E" w:rsidP="00ED201E">
      <w:pPr>
        <w:pStyle w:val="Default"/>
        <w:rPr>
          <w:rFonts w:ascii="Arial" w:hAnsi="Arial" w:cs="Arial"/>
          <w:b/>
          <w:sz w:val="28"/>
          <w:szCs w:val="28"/>
          <w:u w:val="single"/>
          <w:lang w:val="cs-CZ"/>
        </w:rPr>
      </w:pPr>
      <w:r>
        <w:rPr>
          <w:rFonts w:ascii="Arial" w:hAnsi="Arial" w:cs="Arial"/>
          <w:b/>
          <w:sz w:val="28"/>
          <w:szCs w:val="28"/>
          <w:u w:val="single"/>
          <w:lang w:val="cs-CZ"/>
        </w:rPr>
        <w:t>B</w:t>
      </w:r>
      <w:r w:rsidR="00AA63E8" w:rsidRPr="00ED201E">
        <w:rPr>
          <w:rFonts w:ascii="Arial" w:hAnsi="Arial" w:cs="Arial"/>
          <w:b/>
          <w:sz w:val="28"/>
          <w:szCs w:val="28"/>
          <w:u w:val="single"/>
          <w:lang w:val="cs-CZ"/>
        </w:rPr>
        <w:t xml:space="preserve">. </w:t>
      </w:r>
      <w:r w:rsidRPr="00ED201E">
        <w:rPr>
          <w:rFonts w:ascii="Arial" w:hAnsi="Arial" w:cs="Arial"/>
          <w:b/>
          <w:sz w:val="28"/>
          <w:szCs w:val="28"/>
          <w:u w:val="single"/>
          <w:lang w:val="cs-CZ"/>
        </w:rPr>
        <w:t xml:space="preserve">Souhrnná technická zpráva </w:t>
      </w:r>
    </w:p>
    <w:p w:rsidR="00AA63E8" w:rsidRPr="00D01302" w:rsidRDefault="00AA63E8" w:rsidP="00AA63E8">
      <w:pPr>
        <w:pStyle w:val="Default"/>
        <w:rPr>
          <w:rFonts w:ascii="Arial" w:hAnsi="Arial" w:cs="Arial"/>
          <w:sz w:val="20"/>
          <w:szCs w:val="20"/>
          <w:lang w:val="cs-CZ"/>
        </w:rPr>
      </w:pPr>
      <w:r>
        <w:rPr>
          <w:rFonts w:ascii="Arial" w:hAnsi="Arial" w:cs="Arial"/>
          <w:sz w:val="20"/>
          <w:szCs w:val="20"/>
          <w:lang w:val="cs-CZ"/>
        </w:rPr>
        <w:t>d</w:t>
      </w:r>
      <w:r w:rsidRPr="00D01302">
        <w:rPr>
          <w:rFonts w:ascii="Arial" w:hAnsi="Arial" w:cs="Arial"/>
          <w:sz w:val="20"/>
          <w:szCs w:val="20"/>
          <w:lang w:val="cs-CZ"/>
        </w:rPr>
        <w:t xml:space="preserve">le přílohy 5 změny </w:t>
      </w:r>
      <w:r w:rsidRPr="00D01302">
        <w:rPr>
          <w:rFonts w:ascii="Arial" w:hAnsi="Arial" w:cs="Arial"/>
          <w:bCs/>
          <w:sz w:val="20"/>
          <w:szCs w:val="20"/>
          <w:lang w:val="cs-CZ"/>
        </w:rPr>
        <w:t>62/2013 Sb</w:t>
      </w:r>
      <w:r w:rsidRPr="00D01302">
        <w:rPr>
          <w:rFonts w:ascii="Arial" w:hAnsi="Arial" w:cs="Arial"/>
          <w:sz w:val="20"/>
          <w:szCs w:val="20"/>
          <w:lang w:val="cs-CZ"/>
        </w:rPr>
        <w:t xml:space="preserve"> vyhlášky </w:t>
      </w:r>
      <w:r w:rsidRPr="00D01302">
        <w:rPr>
          <w:rFonts w:ascii="Arial" w:hAnsi="Arial" w:cs="Arial"/>
          <w:bCs/>
          <w:sz w:val="20"/>
          <w:szCs w:val="20"/>
          <w:lang w:val="cs-CZ"/>
        </w:rPr>
        <w:t xml:space="preserve">499/2006 Sb. o dokumentaci staveb </w:t>
      </w:r>
    </w:p>
    <w:p w:rsidR="00D01302" w:rsidRPr="00D01302" w:rsidRDefault="00D01302" w:rsidP="00D01302">
      <w:pPr>
        <w:pStyle w:val="Default"/>
        <w:rPr>
          <w:rFonts w:ascii="Arial" w:hAnsi="Arial" w:cs="Arial"/>
          <w:sz w:val="22"/>
          <w:szCs w:val="22"/>
          <w:lang w:val="cs-CZ"/>
        </w:rPr>
      </w:pPr>
      <w:r w:rsidRPr="00D01302">
        <w:rPr>
          <w:rFonts w:ascii="Arial" w:hAnsi="Arial" w:cs="Arial"/>
          <w:b/>
          <w:sz w:val="36"/>
          <w:szCs w:val="36"/>
          <w:u w:val="single"/>
          <w:lang w:val="cs-CZ"/>
        </w:rPr>
        <w:t xml:space="preserve">projektová dokumentace pro </w:t>
      </w:r>
      <w:r w:rsidR="003C0F66">
        <w:rPr>
          <w:rFonts w:ascii="Arial" w:hAnsi="Arial" w:cs="Arial"/>
          <w:b/>
          <w:sz w:val="36"/>
          <w:szCs w:val="36"/>
          <w:u w:val="single"/>
          <w:lang w:val="cs-CZ"/>
        </w:rPr>
        <w:t>provedení stavby</w:t>
      </w:r>
    </w:p>
    <w:p w:rsidR="00D01302" w:rsidRDefault="00D01302" w:rsidP="00347806">
      <w:pPr>
        <w:pStyle w:val="Default"/>
        <w:rPr>
          <w:sz w:val="22"/>
          <w:szCs w:val="22"/>
          <w:lang w:val="cs-CZ"/>
        </w:rPr>
      </w:pPr>
    </w:p>
    <w:p w:rsidR="00ED201E" w:rsidRDefault="00ED201E" w:rsidP="00ED201E">
      <w:pPr>
        <w:pStyle w:val="Default"/>
        <w:rPr>
          <w:b/>
          <w:sz w:val="28"/>
          <w:szCs w:val="28"/>
          <w:lang w:val="cs-CZ"/>
        </w:rPr>
      </w:pPr>
      <w:r w:rsidRPr="00AD6459">
        <w:rPr>
          <w:b/>
          <w:sz w:val="28"/>
          <w:szCs w:val="28"/>
          <w:lang w:val="cs-CZ"/>
        </w:rPr>
        <w:t xml:space="preserve">B.1 Popis území stavby </w:t>
      </w:r>
    </w:p>
    <w:p w:rsidR="00AD6459" w:rsidRPr="00AD6459" w:rsidRDefault="00AD6459" w:rsidP="00ED201E">
      <w:pPr>
        <w:pStyle w:val="Default"/>
        <w:rPr>
          <w:b/>
          <w:sz w:val="28"/>
          <w:szCs w:val="28"/>
          <w:lang w:val="cs-CZ"/>
        </w:rPr>
      </w:pPr>
    </w:p>
    <w:p w:rsidR="00ED201E" w:rsidRPr="00560E0B" w:rsidRDefault="00ED201E" w:rsidP="00ED201E">
      <w:pPr>
        <w:pStyle w:val="Default"/>
        <w:rPr>
          <w:sz w:val="22"/>
          <w:szCs w:val="22"/>
          <w:lang w:val="cs-CZ"/>
        </w:rPr>
      </w:pPr>
      <w:r w:rsidRPr="00AD6459">
        <w:rPr>
          <w:b/>
          <w:sz w:val="22"/>
          <w:szCs w:val="22"/>
          <w:lang w:val="cs-CZ"/>
        </w:rPr>
        <w:t>a) charakteristika stavebního pozemku</w:t>
      </w:r>
      <w:r w:rsidR="00AD6459">
        <w:rPr>
          <w:b/>
          <w:sz w:val="22"/>
          <w:szCs w:val="22"/>
          <w:lang w:val="cs-CZ"/>
        </w:rPr>
        <w:t>:</w:t>
      </w:r>
      <w:r w:rsidRPr="00AD6459">
        <w:rPr>
          <w:b/>
          <w:sz w:val="22"/>
          <w:szCs w:val="22"/>
          <w:lang w:val="cs-CZ"/>
        </w:rPr>
        <w:t xml:space="preserve"> </w:t>
      </w:r>
      <w:r w:rsidR="005D75F1" w:rsidRPr="00560E0B">
        <w:rPr>
          <w:sz w:val="22"/>
          <w:szCs w:val="22"/>
          <w:lang w:val="cs-CZ"/>
        </w:rPr>
        <w:t>Zastavěná plocha a nádvoří.</w:t>
      </w:r>
    </w:p>
    <w:p w:rsidR="00AD6459" w:rsidRPr="005D24DF" w:rsidRDefault="00AD6459" w:rsidP="00ED201E">
      <w:pPr>
        <w:pStyle w:val="Default"/>
        <w:rPr>
          <w:sz w:val="22"/>
          <w:szCs w:val="22"/>
          <w:lang w:val="cs-CZ"/>
        </w:rPr>
      </w:pPr>
    </w:p>
    <w:p w:rsidR="00BF230E" w:rsidRPr="00BF230E" w:rsidRDefault="00ED201E" w:rsidP="003442BA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AD6459">
        <w:rPr>
          <w:b/>
          <w:sz w:val="22"/>
          <w:szCs w:val="22"/>
        </w:rPr>
        <w:t xml:space="preserve">b) výčet a závěry provedených průzkumů a rozborů (geologický průzkum, </w:t>
      </w:r>
      <w:r w:rsidR="00DC6C06" w:rsidRPr="00AD6459">
        <w:rPr>
          <w:b/>
          <w:sz w:val="22"/>
          <w:szCs w:val="22"/>
        </w:rPr>
        <w:t xml:space="preserve">hydrogeologický </w:t>
      </w:r>
      <w:r w:rsidR="00DC6C06">
        <w:rPr>
          <w:b/>
          <w:sz w:val="22"/>
          <w:szCs w:val="22"/>
        </w:rPr>
        <w:t>průzkum</w:t>
      </w:r>
      <w:r w:rsidRPr="00AD6459">
        <w:rPr>
          <w:b/>
          <w:sz w:val="22"/>
          <w:szCs w:val="22"/>
        </w:rPr>
        <w:t>, stavebně</w:t>
      </w:r>
      <w:r w:rsidR="00AD6459">
        <w:rPr>
          <w:b/>
          <w:sz w:val="22"/>
          <w:szCs w:val="22"/>
        </w:rPr>
        <w:t xml:space="preserve"> historický průzkum apod.):</w:t>
      </w:r>
      <w:r w:rsidR="002F0DF5">
        <w:rPr>
          <w:b/>
          <w:sz w:val="22"/>
          <w:szCs w:val="22"/>
        </w:rPr>
        <w:t xml:space="preserve"> </w:t>
      </w:r>
      <w:r w:rsidR="00780236" w:rsidRPr="00CC4575">
        <w:rPr>
          <w:rFonts w:ascii="Book Antiqua" w:eastAsiaTheme="minorHAnsi" w:hAnsi="Book Antiqua" w:cs="Book Antiqua"/>
          <w:snapToGrid/>
          <w:sz w:val="22"/>
          <w:szCs w:val="22"/>
          <w:lang w:eastAsia="en-US"/>
        </w:rPr>
        <w:t>Pro projekt nebylo třeba.</w:t>
      </w:r>
    </w:p>
    <w:p w:rsidR="00BF230E" w:rsidRPr="0068521F" w:rsidRDefault="00BF230E" w:rsidP="00ED201E">
      <w:pPr>
        <w:pStyle w:val="Default"/>
        <w:rPr>
          <w:b/>
          <w:color w:val="auto"/>
          <w:sz w:val="22"/>
          <w:szCs w:val="22"/>
          <w:lang w:val="cs-CZ"/>
        </w:rPr>
      </w:pPr>
    </w:p>
    <w:p w:rsidR="00ED201E" w:rsidRPr="00DE23E1" w:rsidRDefault="00ED201E" w:rsidP="00ED201E">
      <w:pPr>
        <w:pStyle w:val="Default"/>
        <w:rPr>
          <w:sz w:val="22"/>
          <w:szCs w:val="22"/>
          <w:lang w:val="cs-CZ"/>
        </w:rPr>
      </w:pPr>
      <w:r w:rsidRPr="00AD6459">
        <w:rPr>
          <w:b/>
          <w:sz w:val="22"/>
          <w:szCs w:val="22"/>
          <w:lang w:val="cs-CZ"/>
        </w:rPr>
        <w:t>c) stávajíc</w:t>
      </w:r>
      <w:r w:rsidR="00AD6459">
        <w:rPr>
          <w:b/>
          <w:sz w:val="22"/>
          <w:szCs w:val="22"/>
          <w:lang w:val="cs-CZ"/>
        </w:rPr>
        <w:t>í ochranná a bezpečnostní pásma:</w:t>
      </w:r>
      <w:r w:rsidRPr="00AD6459">
        <w:rPr>
          <w:b/>
          <w:sz w:val="22"/>
          <w:szCs w:val="22"/>
          <w:lang w:val="cs-CZ"/>
        </w:rPr>
        <w:t xml:space="preserve"> </w:t>
      </w:r>
      <w:r w:rsidR="007F7CE4" w:rsidRPr="00DE23E1">
        <w:rPr>
          <w:sz w:val="22"/>
          <w:szCs w:val="22"/>
          <w:lang w:val="cs-CZ"/>
        </w:rPr>
        <w:t xml:space="preserve">Vyjma </w:t>
      </w:r>
      <w:r w:rsidR="00DE23E1" w:rsidRPr="00DE23E1">
        <w:rPr>
          <w:sz w:val="22"/>
          <w:szCs w:val="22"/>
          <w:lang w:val="cs-CZ"/>
        </w:rPr>
        <w:t xml:space="preserve">umístění </w:t>
      </w:r>
      <w:r w:rsidR="00BF230E">
        <w:rPr>
          <w:sz w:val="22"/>
          <w:szCs w:val="22"/>
          <w:lang w:val="cs-CZ"/>
        </w:rPr>
        <w:t xml:space="preserve">objektu </w:t>
      </w:r>
      <w:r w:rsidR="00DE23E1" w:rsidRPr="00DE23E1">
        <w:rPr>
          <w:sz w:val="22"/>
          <w:szCs w:val="22"/>
          <w:lang w:val="cs-CZ"/>
        </w:rPr>
        <w:t>v</w:t>
      </w:r>
      <w:r w:rsidR="00BF230E">
        <w:rPr>
          <w:sz w:val="22"/>
          <w:szCs w:val="22"/>
          <w:lang w:val="cs-CZ"/>
        </w:rPr>
        <w:t> památkové rezervaci</w:t>
      </w:r>
      <w:r w:rsidR="007F7CE4" w:rsidRPr="0077664A">
        <w:rPr>
          <w:sz w:val="22"/>
          <w:szCs w:val="22"/>
          <w:lang w:val="cs-CZ"/>
        </w:rPr>
        <w:t xml:space="preserve"> hl. m. Praze</w:t>
      </w:r>
      <w:r w:rsidR="00DE23E1">
        <w:rPr>
          <w:rFonts w:ascii="Arial" w:eastAsia="Times New Roman" w:hAnsi="Arial" w:cs="Times New Roman"/>
          <w:color w:val="auto"/>
          <w:sz w:val="20"/>
          <w:lang w:val="cs-CZ" w:eastAsia="cs-CZ"/>
        </w:rPr>
        <w:t xml:space="preserve"> </w:t>
      </w:r>
      <w:r w:rsidR="00DE23E1" w:rsidRPr="00DE23E1">
        <w:rPr>
          <w:sz w:val="22"/>
          <w:szCs w:val="22"/>
          <w:lang w:val="cs-CZ"/>
        </w:rPr>
        <w:t xml:space="preserve">není zhotoviteli projektu známá existence dalších ochranných a </w:t>
      </w:r>
      <w:r w:rsidR="00BF230E">
        <w:rPr>
          <w:sz w:val="22"/>
          <w:szCs w:val="22"/>
          <w:lang w:val="cs-CZ"/>
        </w:rPr>
        <w:t>bezpečnostních pásem omezující vlastní realizaci.</w:t>
      </w:r>
    </w:p>
    <w:p w:rsidR="00AD6459" w:rsidRPr="005D24DF" w:rsidRDefault="00AD6459" w:rsidP="00ED201E">
      <w:pPr>
        <w:pStyle w:val="Default"/>
        <w:rPr>
          <w:sz w:val="22"/>
          <w:szCs w:val="22"/>
          <w:lang w:val="cs-CZ"/>
        </w:rPr>
      </w:pPr>
    </w:p>
    <w:p w:rsidR="00ED201E" w:rsidRPr="00DE23E1" w:rsidRDefault="00ED201E" w:rsidP="00ED201E">
      <w:pPr>
        <w:pStyle w:val="Default"/>
        <w:rPr>
          <w:sz w:val="22"/>
          <w:szCs w:val="22"/>
          <w:lang w:val="cs-CZ"/>
        </w:rPr>
      </w:pPr>
      <w:r w:rsidRPr="00AD6459">
        <w:rPr>
          <w:b/>
          <w:sz w:val="22"/>
          <w:szCs w:val="22"/>
          <w:lang w:val="cs-CZ"/>
        </w:rPr>
        <w:t>d) poloha vzhledem k záplavovému úz</w:t>
      </w:r>
      <w:r w:rsidR="00AD6459">
        <w:rPr>
          <w:b/>
          <w:sz w:val="22"/>
          <w:szCs w:val="22"/>
          <w:lang w:val="cs-CZ"/>
        </w:rPr>
        <w:t>emí, poddolovanému území apod.:</w:t>
      </w:r>
      <w:r w:rsidR="002F0DF5">
        <w:rPr>
          <w:b/>
          <w:sz w:val="22"/>
          <w:szCs w:val="22"/>
          <w:lang w:val="cs-CZ"/>
        </w:rPr>
        <w:t xml:space="preserve"> </w:t>
      </w:r>
      <w:r w:rsidR="002F0DF5" w:rsidRPr="00DE23E1">
        <w:rPr>
          <w:sz w:val="22"/>
          <w:szCs w:val="22"/>
          <w:lang w:val="cs-CZ"/>
        </w:rPr>
        <w:t xml:space="preserve">Objekt leží </w:t>
      </w:r>
      <w:r w:rsidR="005D75F1" w:rsidRPr="00DE23E1">
        <w:rPr>
          <w:sz w:val="22"/>
          <w:szCs w:val="22"/>
          <w:lang w:val="cs-CZ"/>
        </w:rPr>
        <w:t xml:space="preserve">v </w:t>
      </w:r>
      <w:r w:rsidR="002F0DF5" w:rsidRPr="00DE23E1">
        <w:rPr>
          <w:sz w:val="22"/>
          <w:szCs w:val="22"/>
          <w:lang w:val="cs-CZ"/>
        </w:rPr>
        <w:t xml:space="preserve"> záplavovém území a </w:t>
      </w:r>
      <w:r w:rsidR="00BF230E">
        <w:rPr>
          <w:sz w:val="22"/>
          <w:szCs w:val="22"/>
          <w:lang w:val="cs-CZ"/>
        </w:rPr>
        <w:t>neleží</w:t>
      </w:r>
      <w:r w:rsidR="005D75F1" w:rsidRPr="00DE23E1">
        <w:rPr>
          <w:sz w:val="22"/>
          <w:szCs w:val="22"/>
          <w:lang w:val="cs-CZ"/>
        </w:rPr>
        <w:t xml:space="preserve"> v </w:t>
      </w:r>
      <w:r w:rsidR="00A36ADB" w:rsidRPr="00DE23E1">
        <w:rPr>
          <w:sz w:val="22"/>
          <w:szCs w:val="22"/>
          <w:lang w:val="cs-CZ"/>
        </w:rPr>
        <w:t>poddolovaném území.</w:t>
      </w:r>
    </w:p>
    <w:p w:rsidR="00AD6459" w:rsidRPr="005D24DF" w:rsidRDefault="00AD6459" w:rsidP="00ED201E">
      <w:pPr>
        <w:pStyle w:val="Default"/>
        <w:rPr>
          <w:sz w:val="22"/>
          <w:szCs w:val="22"/>
          <w:lang w:val="cs-CZ"/>
        </w:rPr>
      </w:pPr>
    </w:p>
    <w:p w:rsidR="00A36ADB" w:rsidRPr="00F25475" w:rsidRDefault="00ED201E" w:rsidP="00A36ADB">
      <w:pPr>
        <w:pStyle w:val="Default"/>
        <w:rPr>
          <w:rFonts w:ascii="Arial" w:eastAsia="Times New Roman" w:hAnsi="Arial" w:cs="Times New Roman"/>
          <w:color w:val="auto"/>
          <w:sz w:val="20"/>
          <w:lang w:val="cs-CZ" w:eastAsia="cs-CZ"/>
        </w:rPr>
      </w:pPr>
      <w:r w:rsidRPr="00AD6459">
        <w:rPr>
          <w:b/>
          <w:sz w:val="22"/>
          <w:szCs w:val="22"/>
          <w:lang w:val="cs-CZ"/>
        </w:rPr>
        <w:t>e) vliv stavby na okolní stavby a pozemky, ochrana okolí, vliv st</w:t>
      </w:r>
      <w:r w:rsidR="00AD6459">
        <w:rPr>
          <w:b/>
          <w:sz w:val="22"/>
          <w:szCs w:val="22"/>
          <w:lang w:val="cs-CZ"/>
        </w:rPr>
        <w:t>avby na odtokové poměry v území:</w:t>
      </w:r>
      <w:r w:rsidRPr="00AD6459">
        <w:rPr>
          <w:b/>
          <w:sz w:val="22"/>
          <w:szCs w:val="22"/>
          <w:lang w:val="cs-CZ"/>
        </w:rPr>
        <w:t xml:space="preserve"> </w:t>
      </w:r>
      <w:r w:rsidR="006460FC">
        <w:rPr>
          <w:sz w:val="22"/>
          <w:szCs w:val="22"/>
          <w:lang w:val="cs-CZ"/>
        </w:rPr>
        <w:t>Realizovaná</w:t>
      </w:r>
      <w:r w:rsidR="005D75F1" w:rsidRPr="00DE23E1">
        <w:rPr>
          <w:sz w:val="22"/>
          <w:szCs w:val="22"/>
          <w:lang w:val="cs-CZ"/>
        </w:rPr>
        <w:t xml:space="preserve"> stavební úprav</w:t>
      </w:r>
      <w:r w:rsidR="00DE23E1" w:rsidRPr="00DE23E1">
        <w:rPr>
          <w:sz w:val="22"/>
          <w:szCs w:val="22"/>
          <w:lang w:val="cs-CZ"/>
        </w:rPr>
        <w:t>a</w:t>
      </w:r>
      <w:r w:rsidR="005D75F1" w:rsidRPr="00DE23E1">
        <w:rPr>
          <w:sz w:val="22"/>
          <w:szCs w:val="22"/>
          <w:lang w:val="cs-CZ"/>
        </w:rPr>
        <w:t xml:space="preserve"> </w:t>
      </w:r>
      <w:r w:rsidR="00DE23E1" w:rsidRPr="00DE23E1">
        <w:rPr>
          <w:sz w:val="22"/>
          <w:szCs w:val="22"/>
          <w:lang w:val="cs-CZ"/>
        </w:rPr>
        <w:t>nebude mít negativní vliv</w:t>
      </w:r>
      <w:r w:rsidR="005D75F1" w:rsidRPr="00DE23E1">
        <w:rPr>
          <w:sz w:val="22"/>
          <w:szCs w:val="22"/>
          <w:lang w:val="cs-CZ"/>
        </w:rPr>
        <w:t xml:space="preserve"> na okolní stavby</w:t>
      </w:r>
      <w:r w:rsidR="00DE23E1" w:rsidRPr="00DE23E1">
        <w:rPr>
          <w:sz w:val="22"/>
          <w:szCs w:val="22"/>
          <w:lang w:val="cs-CZ"/>
        </w:rPr>
        <w:t xml:space="preserve"> a pozemky</w:t>
      </w:r>
      <w:r w:rsidR="0091133A">
        <w:rPr>
          <w:sz w:val="22"/>
          <w:szCs w:val="22"/>
          <w:lang w:val="cs-CZ"/>
        </w:rPr>
        <w:t>,</w:t>
      </w:r>
      <w:r w:rsidR="006460FC">
        <w:rPr>
          <w:sz w:val="22"/>
          <w:szCs w:val="22"/>
          <w:lang w:val="cs-CZ"/>
        </w:rPr>
        <w:t xml:space="preserve"> zvláště když</w:t>
      </w:r>
      <w:r w:rsidR="00676850">
        <w:rPr>
          <w:sz w:val="22"/>
          <w:szCs w:val="22"/>
          <w:lang w:val="cs-CZ"/>
        </w:rPr>
        <w:t xml:space="preserve"> většina </w:t>
      </w:r>
      <w:r w:rsidR="006460FC">
        <w:rPr>
          <w:sz w:val="22"/>
          <w:szCs w:val="22"/>
          <w:lang w:val="cs-CZ"/>
        </w:rPr>
        <w:t>stavebních a montážních prací bude probíhat uvnitř objektu</w:t>
      </w:r>
      <w:r w:rsidR="005D75F1" w:rsidRPr="00DE23E1">
        <w:rPr>
          <w:sz w:val="22"/>
          <w:szCs w:val="22"/>
          <w:lang w:val="cs-CZ"/>
        </w:rPr>
        <w:t xml:space="preserve">. </w:t>
      </w:r>
      <w:r w:rsidR="00DE23E1" w:rsidRPr="00DE23E1">
        <w:rPr>
          <w:sz w:val="22"/>
          <w:szCs w:val="22"/>
          <w:lang w:val="cs-CZ"/>
        </w:rPr>
        <w:t>V</w:t>
      </w:r>
      <w:r w:rsidR="005D75F1" w:rsidRPr="00DE23E1">
        <w:rPr>
          <w:sz w:val="22"/>
          <w:szCs w:val="22"/>
          <w:lang w:val="cs-CZ"/>
        </w:rPr>
        <w:t xml:space="preserve"> průběhu </w:t>
      </w:r>
      <w:r w:rsidR="00DE23E1" w:rsidRPr="00DE23E1">
        <w:rPr>
          <w:sz w:val="22"/>
          <w:szCs w:val="22"/>
          <w:lang w:val="cs-CZ"/>
        </w:rPr>
        <w:t xml:space="preserve">realizace </w:t>
      </w:r>
      <w:r w:rsidR="005D75F1" w:rsidRPr="00DE23E1">
        <w:rPr>
          <w:sz w:val="22"/>
          <w:szCs w:val="22"/>
          <w:lang w:val="cs-CZ"/>
        </w:rPr>
        <w:t xml:space="preserve">stavby budou přilehlé stavby a pozemky zatíženy </w:t>
      </w:r>
      <w:r w:rsidR="00DE23E1" w:rsidRPr="00DE23E1">
        <w:rPr>
          <w:sz w:val="22"/>
          <w:szCs w:val="22"/>
          <w:lang w:val="cs-CZ"/>
        </w:rPr>
        <w:t xml:space="preserve">hlukem ze </w:t>
      </w:r>
      <w:r w:rsidR="00676850" w:rsidRPr="00DE23E1">
        <w:rPr>
          <w:sz w:val="22"/>
          <w:szCs w:val="22"/>
          <w:lang w:val="cs-CZ"/>
        </w:rPr>
        <w:t>stavebních</w:t>
      </w:r>
      <w:r w:rsidR="005D75F1" w:rsidRPr="00DE23E1">
        <w:rPr>
          <w:sz w:val="22"/>
          <w:szCs w:val="22"/>
          <w:lang w:val="cs-CZ"/>
        </w:rPr>
        <w:t xml:space="preserve"> činností</w:t>
      </w:r>
      <w:r w:rsidR="00DE23E1" w:rsidRPr="00DE23E1">
        <w:rPr>
          <w:sz w:val="22"/>
          <w:szCs w:val="22"/>
          <w:lang w:val="cs-CZ"/>
        </w:rPr>
        <w:t>, jež nepřekročí limity povolené platnou legislativou</w:t>
      </w:r>
      <w:r w:rsidR="005D75F1" w:rsidRPr="00DE23E1">
        <w:rPr>
          <w:sz w:val="22"/>
          <w:szCs w:val="22"/>
          <w:lang w:val="cs-CZ"/>
        </w:rPr>
        <w:t xml:space="preserve">. </w:t>
      </w:r>
      <w:r w:rsidR="00DE23E1" w:rsidRPr="00DE23E1">
        <w:rPr>
          <w:sz w:val="22"/>
          <w:szCs w:val="22"/>
          <w:lang w:val="cs-CZ"/>
        </w:rPr>
        <w:t xml:space="preserve">Během stavby budou prováděna účinná opatření k omezení hluku a eliminaci prašnosti. Případný zábor veřejného prostranství si s předstihem zajistí vybraný dodavatel stavby, jež uzavře se správcem komunikace smlouvu o pronájmu. Realizace stavby nezmění stávající </w:t>
      </w:r>
      <w:r w:rsidR="005D75F1" w:rsidRPr="00DE23E1">
        <w:rPr>
          <w:sz w:val="22"/>
          <w:szCs w:val="22"/>
          <w:lang w:val="cs-CZ"/>
        </w:rPr>
        <w:t>odtoko</w:t>
      </w:r>
      <w:r w:rsidR="008D7741" w:rsidRPr="00DE23E1">
        <w:rPr>
          <w:sz w:val="22"/>
          <w:szCs w:val="22"/>
          <w:lang w:val="cs-CZ"/>
        </w:rPr>
        <w:t>vé</w:t>
      </w:r>
      <w:r w:rsidR="00DE23E1" w:rsidRPr="00DE23E1">
        <w:rPr>
          <w:sz w:val="22"/>
          <w:szCs w:val="22"/>
          <w:lang w:val="cs-CZ"/>
        </w:rPr>
        <w:t xml:space="preserve"> poměry</w:t>
      </w:r>
      <w:r w:rsidR="008D7741" w:rsidRPr="00DE23E1">
        <w:rPr>
          <w:sz w:val="22"/>
          <w:szCs w:val="22"/>
          <w:lang w:val="cs-CZ"/>
        </w:rPr>
        <w:t>.</w:t>
      </w:r>
    </w:p>
    <w:p w:rsidR="00AD6459" w:rsidRPr="005D24DF" w:rsidRDefault="00AD6459" w:rsidP="00ED201E">
      <w:pPr>
        <w:pStyle w:val="Default"/>
        <w:rPr>
          <w:sz w:val="22"/>
          <w:szCs w:val="22"/>
          <w:lang w:val="cs-CZ"/>
        </w:rPr>
      </w:pPr>
    </w:p>
    <w:p w:rsidR="00A36ADB" w:rsidRPr="00F25475" w:rsidRDefault="00ED201E" w:rsidP="00A36ADB">
      <w:pPr>
        <w:pStyle w:val="Default"/>
        <w:rPr>
          <w:rFonts w:ascii="Arial" w:eastAsia="Times New Roman" w:hAnsi="Arial" w:cs="Times New Roman"/>
          <w:color w:val="auto"/>
          <w:sz w:val="20"/>
          <w:lang w:val="cs-CZ" w:eastAsia="cs-CZ"/>
        </w:rPr>
      </w:pPr>
      <w:r w:rsidRPr="00AD6459">
        <w:rPr>
          <w:b/>
          <w:sz w:val="22"/>
          <w:szCs w:val="22"/>
          <w:lang w:val="cs-CZ"/>
        </w:rPr>
        <w:t>f) požadavky na a</w:t>
      </w:r>
      <w:r w:rsidR="00AD6459">
        <w:rPr>
          <w:b/>
          <w:sz w:val="22"/>
          <w:szCs w:val="22"/>
          <w:lang w:val="cs-CZ"/>
        </w:rPr>
        <w:t>sanace, demolice, kácení dřevin:</w:t>
      </w:r>
      <w:r w:rsidRPr="00AD6459">
        <w:rPr>
          <w:b/>
          <w:sz w:val="22"/>
          <w:szCs w:val="22"/>
          <w:lang w:val="cs-CZ"/>
        </w:rPr>
        <w:t xml:space="preserve"> </w:t>
      </w:r>
      <w:r w:rsidR="00C458D2" w:rsidRPr="00853606">
        <w:rPr>
          <w:sz w:val="22"/>
          <w:szCs w:val="22"/>
          <w:lang w:val="cs-CZ"/>
        </w:rPr>
        <w:t xml:space="preserve">Předmětný záměr nevyžaduje </w:t>
      </w:r>
      <w:r w:rsidR="00853606" w:rsidRPr="00853606">
        <w:rPr>
          <w:sz w:val="22"/>
          <w:szCs w:val="22"/>
          <w:lang w:val="cs-CZ"/>
        </w:rPr>
        <w:t>realizovat</w:t>
      </w:r>
      <w:r w:rsidR="00C458D2" w:rsidRPr="00853606">
        <w:rPr>
          <w:sz w:val="22"/>
          <w:szCs w:val="22"/>
          <w:lang w:val="cs-CZ"/>
        </w:rPr>
        <w:t xml:space="preserve"> přípravu území</w:t>
      </w:r>
      <w:r w:rsidR="00853606" w:rsidRPr="00853606">
        <w:rPr>
          <w:sz w:val="22"/>
          <w:szCs w:val="22"/>
          <w:lang w:val="cs-CZ"/>
        </w:rPr>
        <w:t>,</w:t>
      </w:r>
      <w:r w:rsidR="00C458D2" w:rsidRPr="00853606">
        <w:rPr>
          <w:sz w:val="22"/>
          <w:szCs w:val="22"/>
          <w:lang w:val="cs-CZ"/>
        </w:rPr>
        <w:t xml:space="preserve"> </w:t>
      </w:r>
      <w:r w:rsidR="00853606" w:rsidRPr="00853606">
        <w:rPr>
          <w:sz w:val="22"/>
          <w:szCs w:val="22"/>
          <w:lang w:val="cs-CZ"/>
        </w:rPr>
        <w:t>jež by vyžadovalo povolení na</w:t>
      </w:r>
      <w:r w:rsidR="00C458D2" w:rsidRPr="00853606">
        <w:rPr>
          <w:sz w:val="22"/>
          <w:szCs w:val="22"/>
          <w:lang w:val="cs-CZ"/>
        </w:rPr>
        <w:t xml:space="preserve"> </w:t>
      </w:r>
      <w:r w:rsidR="00853606" w:rsidRPr="00853606">
        <w:rPr>
          <w:sz w:val="22"/>
          <w:szCs w:val="22"/>
          <w:lang w:val="cs-CZ"/>
        </w:rPr>
        <w:t xml:space="preserve">asanace, demolice a </w:t>
      </w:r>
      <w:r w:rsidR="00C458D2" w:rsidRPr="00853606">
        <w:rPr>
          <w:sz w:val="22"/>
          <w:szCs w:val="22"/>
          <w:lang w:val="cs-CZ"/>
        </w:rPr>
        <w:t>kácení dřevin</w:t>
      </w:r>
      <w:r w:rsidR="00853606" w:rsidRPr="00853606">
        <w:rPr>
          <w:sz w:val="22"/>
          <w:szCs w:val="22"/>
          <w:lang w:val="cs-CZ"/>
        </w:rPr>
        <w:t>.</w:t>
      </w:r>
    </w:p>
    <w:p w:rsidR="00AD6459" w:rsidRPr="005D24DF" w:rsidRDefault="00AD6459" w:rsidP="00ED201E">
      <w:pPr>
        <w:pStyle w:val="Default"/>
        <w:rPr>
          <w:sz w:val="22"/>
          <w:szCs w:val="22"/>
          <w:lang w:val="cs-CZ"/>
        </w:rPr>
      </w:pPr>
    </w:p>
    <w:p w:rsidR="00A36ADB" w:rsidRPr="00F25475" w:rsidRDefault="00ED201E" w:rsidP="00A36ADB">
      <w:pPr>
        <w:pStyle w:val="Default"/>
        <w:rPr>
          <w:rFonts w:ascii="Arial" w:eastAsia="Times New Roman" w:hAnsi="Arial" w:cs="Times New Roman"/>
          <w:color w:val="auto"/>
          <w:sz w:val="20"/>
          <w:lang w:val="cs-CZ" w:eastAsia="cs-CZ"/>
        </w:rPr>
      </w:pPr>
      <w:r w:rsidRPr="00AD6459">
        <w:rPr>
          <w:b/>
          <w:sz w:val="22"/>
          <w:szCs w:val="22"/>
          <w:lang w:val="cs-CZ"/>
        </w:rPr>
        <w:t>g) požadavky na maximální zábory zemědělského půdního fondu nebo pozemků určených k plnění funkce lesa (dočasné / trv</w:t>
      </w:r>
      <w:r w:rsidR="00A36ADB">
        <w:rPr>
          <w:b/>
          <w:sz w:val="22"/>
          <w:szCs w:val="22"/>
          <w:lang w:val="cs-CZ"/>
        </w:rPr>
        <w:t xml:space="preserve">alé): </w:t>
      </w:r>
      <w:r w:rsidR="00853606" w:rsidRPr="00853606">
        <w:rPr>
          <w:sz w:val="22"/>
          <w:szCs w:val="22"/>
          <w:lang w:val="cs-CZ"/>
        </w:rPr>
        <w:t>Stavební úprava</w:t>
      </w:r>
      <w:r w:rsidR="00BF230E">
        <w:rPr>
          <w:sz w:val="22"/>
          <w:szCs w:val="22"/>
          <w:lang w:val="cs-CZ"/>
        </w:rPr>
        <w:t xml:space="preserve"> </w:t>
      </w:r>
      <w:r w:rsidR="00780236">
        <w:rPr>
          <w:sz w:val="22"/>
          <w:szCs w:val="22"/>
          <w:lang w:val="cs-CZ"/>
        </w:rPr>
        <w:t>kotelny</w:t>
      </w:r>
      <w:r w:rsidR="00853606" w:rsidRPr="00853606">
        <w:rPr>
          <w:sz w:val="22"/>
          <w:szCs w:val="22"/>
          <w:lang w:val="cs-CZ"/>
        </w:rPr>
        <w:t xml:space="preserve"> nevyžaduje zábory zemědělského půdního fondu nebo pozemků určených k plnění funkce lesa.</w:t>
      </w:r>
    </w:p>
    <w:p w:rsidR="00A36ADB" w:rsidRDefault="00A36ADB" w:rsidP="00A36ADB">
      <w:pPr>
        <w:ind w:firstLine="426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</w:p>
    <w:p w:rsidR="00BF230E" w:rsidRDefault="00ED201E" w:rsidP="00BF230E">
      <w:r w:rsidRPr="00AD6459">
        <w:rPr>
          <w:b/>
          <w:sz w:val="22"/>
          <w:szCs w:val="22"/>
        </w:rPr>
        <w:t xml:space="preserve">h) </w:t>
      </w:r>
      <w:r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územně technické podmínky (zejména možnost napojení na stávající dopravní a technickou infrastrukturu)</w:t>
      </w:r>
      <w:r w:rsidR="00A36ADB"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:</w:t>
      </w:r>
      <w:r w:rsidR="00A36ADB">
        <w:rPr>
          <w:b/>
          <w:sz w:val="22"/>
          <w:szCs w:val="22"/>
        </w:rPr>
        <w:t xml:space="preserve"> </w:t>
      </w:r>
    </w:p>
    <w:p w:rsidR="00BF230E" w:rsidRPr="00BF230E" w:rsidRDefault="00BF230E" w:rsidP="00BF230E">
      <w:pPr>
        <w:pStyle w:val="Default"/>
        <w:rPr>
          <w:sz w:val="22"/>
          <w:szCs w:val="22"/>
          <w:lang w:val="cs-CZ"/>
        </w:rPr>
      </w:pPr>
      <w:r w:rsidRPr="00BF230E">
        <w:rPr>
          <w:sz w:val="22"/>
          <w:szCs w:val="22"/>
          <w:lang w:val="cs-CZ"/>
        </w:rPr>
        <w:t xml:space="preserve">K objektu je možno se dostat z náměstí Curieových (napojení na dopravní infrastrukturu města, pro návštěvníky). Šířka komunikací je cca </w:t>
      </w:r>
      <w:smartTag w:uri="urn:schemas-microsoft-com:office:smarttags" w:element="metricconverter">
        <w:smartTagPr>
          <w:attr w:name="ProductID" w:val="10 m"/>
        </w:smartTagPr>
        <w:r w:rsidRPr="00BF230E">
          <w:rPr>
            <w:sz w:val="22"/>
            <w:szCs w:val="22"/>
            <w:lang w:val="cs-CZ"/>
          </w:rPr>
          <w:t>10 m</w:t>
        </w:r>
      </w:smartTag>
      <w:r w:rsidRPr="00BF230E">
        <w:rPr>
          <w:sz w:val="22"/>
          <w:szCs w:val="22"/>
          <w:lang w:val="cs-CZ"/>
        </w:rPr>
        <w:t xml:space="preserve">. Dvůr je napojený průjezdem na místní komunikační síť (ul. 17. listopadu) a využívá se k parkování osobních vozidel zaměstnanců, návštěvníků a zásobování. </w:t>
      </w:r>
    </w:p>
    <w:p w:rsidR="00BF230E" w:rsidRPr="00BF230E" w:rsidRDefault="00BF230E" w:rsidP="00BF230E">
      <w:pPr>
        <w:pStyle w:val="Default"/>
        <w:rPr>
          <w:sz w:val="22"/>
          <w:szCs w:val="22"/>
          <w:lang w:val="cs-CZ"/>
        </w:rPr>
      </w:pPr>
      <w:r w:rsidRPr="00BF230E">
        <w:rPr>
          <w:sz w:val="22"/>
          <w:szCs w:val="22"/>
          <w:lang w:val="cs-CZ"/>
        </w:rPr>
        <w:t>Objek</w:t>
      </w:r>
      <w:r w:rsidR="006460FC">
        <w:rPr>
          <w:sz w:val="22"/>
          <w:szCs w:val="22"/>
          <w:lang w:val="cs-CZ"/>
        </w:rPr>
        <w:t>t je napojen</w:t>
      </w:r>
      <w:r w:rsidRPr="00BF230E">
        <w:rPr>
          <w:sz w:val="22"/>
          <w:szCs w:val="22"/>
          <w:lang w:val="cs-CZ"/>
        </w:rPr>
        <w:t xml:space="preserve"> na inženýrské sítě - vodu, kanalizaci, elektro a plyn. Stávající dimenze přípojek jsou z kapacitního hlediska dostatečné i pro nový investiční záměr.</w:t>
      </w:r>
    </w:p>
    <w:p w:rsidR="00A36ADB" w:rsidRDefault="00A36ADB" w:rsidP="00BF230E">
      <w:pPr>
        <w:rPr>
          <w:rFonts w:ascii="Arial" w:hAnsi="Arial"/>
          <w:snapToGrid/>
          <w:szCs w:val="24"/>
        </w:rPr>
      </w:pPr>
    </w:p>
    <w:p w:rsidR="00AD6459" w:rsidRDefault="00AD6459" w:rsidP="00ED201E">
      <w:pPr>
        <w:pStyle w:val="Default"/>
        <w:rPr>
          <w:sz w:val="22"/>
          <w:szCs w:val="22"/>
          <w:lang w:val="cs-CZ"/>
        </w:rPr>
      </w:pPr>
    </w:p>
    <w:p w:rsidR="007B11EC" w:rsidRDefault="007B11EC" w:rsidP="00ED201E">
      <w:pPr>
        <w:pStyle w:val="Default"/>
        <w:rPr>
          <w:sz w:val="22"/>
          <w:szCs w:val="22"/>
          <w:lang w:val="cs-CZ"/>
        </w:rPr>
      </w:pPr>
    </w:p>
    <w:p w:rsidR="007B11EC" w:rsidRDefault="007B11EC" w:rsidP="00ED201E">
      <w:pPr>
        <w:pStyle w:val="Default"/>
        <w:rPr>
          <w:sz w:val="22"/>
          <w:szCs w:val="22"/>
          <w:lang w:val="cs-CZ"/>
        </w:rPr>
      </w:pPr>
    </w:p>
    <w:p w:rsidR="007B11EC" w:rsidRPr="005D24DF" w:rsidRDefault="007B11EC" w:rsidP="00ED201E">
      <w:pPr>
        <w:pStyle w:val="Default"/>
        <w:rPr>
          <w:sz w:val="22"/>
          <w:szCs w:val="22"/>
          <w:lang w:val="cs-CZ"/>
        </w:rPr>
      </w:pPr>
    </w:p>
    <w:p w:rsidR="00ED201E" w:rsidRPr="00001BEC" w:rsidRDefault="00ED201E" w:rsidP="00A36ADB">
      <w:pPr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</w:pPr>
      <w:r w:rsidRPr="00A36ADB">
        <w:rPr>
          <w:b/>
          <w:sz w:val="22"/>
          <w:szCs w:val="22"/>
        </w:rPr>
        <w:t xml:space="preserve">i) </w:t>
      </w:r>
      <w:r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věcné a časové vazby stavby, podmiňující, vyvolané, související investic</w:t>
      </w:r>
      <w:r w:rsidR="0091133A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e:</w:t>
      </w:r>
      <w:r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 xml:space="preserve"> </w:t>
      </w:r>
    </w:p>
    <w:p w:rsidR="000C72C9" w:rsidRDefault="00747511" w:rsidP="0091133A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C2AD3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Stavba nemá podmíněné ani související investice</w:t>
      </w:r>
      <w:r w:rsidR="007A60C3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.</w:t>
      </w:r>
    </w:p>
    <w:p w:rsidR="007A60C3" w:rsidRPr="00A36ADB" w:rsidRDefault="007A60C3" w:rsidP="007A60C3">
      <w:pPr>
        <w:ind w:firstLine="426"/>
        <w:rPr>
          <w:b/>
          <w:sz w:val="22"/>
          <w:szCs w:val="22"/>
        </w:rPr>
      </w:pPr>
    </w:p>
    <w:p w:rsidR="00ED201E" w:rsidRDefault="00423219" w:rsidP="00423219">
      <w:pPr>
        <w:pStyle w:val="Default"/>
        <w:tabs>
          <w:tab w:val="left" w:pos="426"/>
        </w:tabs>
        <w:rPr>
          <w:b/>
          <w:sz w:val="28"/>
          <w:szCs w:val="28"/>
          <w:lang w:val="cs-CZ"/>
        </w:rPr>
      </w:pPr>
      <w:r w:rsidRPr="000C72C9">
        <w:rPr>
          <w:b/>
          <w:sz w:val="28"/>
          <w:szCs w:val="28"/>
          <w:lang w:val="cs-CZ"/>
        </w:rPr>
        <w:t>B. 2 Celkový</w:t>
      </w:r>
      <w:r w:rsidR="00ED201E" w:rsidRPr="000C72C9">
        <w:rPr>
          <w:b/>
          <w:sz w:val="28"/>
          <w:szCs w:val="28"/>
          <w:lang w:val="cs-CZ"/>
        </w:rPr>
        <w:t xml:space="preserve"> popis stavby </w:t>
      </w:r>
    </w:p>
    <w:p w:rsidR="00CC4575" w:rsidRDefault="00CC4575" w:rsidP="003765A2">
      <w:pPr>
        <w:ind w:firstLine="426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</w:p>
    <w:p w:rsidR="003765A2" w:rsidRPr="003765A2" w:rsidRDefault="003765A2" w:rsidP="003765A2">
      <w:pPr>
        <w:ind w:firstLine="426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3765A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Objekt byl navržen architektem Janem Kotěrou v novoklasicistním stylu a dokončen pod vedením Ladislava Machově v roce cca 1929. Stavba je chráněnou památkou vedenou pod rejstříkovým číslem 38808/1-413 ochrana od 1.1.1964. </w:t>
      </w:r>
    </w:p>
    <w:p w:rsidR="003765A2" w:rsidRDefault="003765A2" w:rsidP="003765A2">
      <w:pPr>
        <w:ind w:firstLine="708"/>
        <w:rPr>
          <w:rFonts w:ascii="Arial" w:hAnsi="Arial"/>
        </w:rPr>
      </w:pPr>
    </w:p>
    <w:p w:rsidR="00A36ADB" w:rsidRPr="005D24DF" w:rsidRDefault="00A36ADB" w:rsidP="00ED201E">
      <w:pPr>
        <w:pStyle w:val="Default"/>
        <w:rPr>
          <w:sz w:val="22"/>
          <w:szCs w:val="22"/>
          <w:lang w:val="cs-CZ"/>
        </w:rPr>
      </w:pPr>
    </w:p>
    <w:p w:rsidR="007A60C3" w:rsidRDefault="00ED201E" w:rsidP="007A60C3">
      <w:pPr>
        <w:pStyle w:val="Default"/>
        <w:rPr>
          <w:sz w:val="22"/>
          <w:szCs w:val="22"/>
          <w:lang w:val="cs-CZ"/>
        </w:rPr>
      </w:pPr>
      <w:r w:rsidRPr="0091133A">
        <w:rPr>
          <w:b/>
          <w:sz w:val="22"/>
          <w:szCs w:val="22"/>
          <w:lang w:val="cs-CZ"/>
        </w:rPr>
        <w:t xml:space="preserve">B.2.1 Účel užívání stavby, základní </w:t>
      </w:r>
      <w:r w:rsidR="000C72C9" w:rsidRPr="0091133A">
        <w:rPr>
          <w:b/>
          <w:sz w:val="22"/>
          <w:szCs w:val="22"/>
          <w:lang w:val="cs-CZ"/>
        </w:rPr>
        <w:t>kapacity funkčních jednotek:</w:t>
      </w:r>
      <w:r w:rsidR="000C72C9" w:rsidRPr="0091133A">
        <w:rPr>
          <w:sz w:val="22"/>
          <w:szCs w:val="22"/>
          <w:lang w:val="cs-CZ"/>
        </w:rPr>
        <w:t xml:space="preserve"> </w:t>
      </w:r>
      <w:r w:rsidR="007A60C3">
        <w:rPr>
          <w:sz w:val="22"/>
          <w:szCs w:val="22"/>
          <w:lang w:val="cs-CZ"/>
        </w:rPr>
        <w:t>Stavba je využívána k výuce a vzdělávání.</w:t>
      </w:r>
    </w:p>
    <w:p w:rsidR="000C72C9" w:rsidRPr="005D24DF" w:rsidRDefault="000C72C9" w:rsidP="007A60C3">
      <w:pPr>
        <w:rPr>
          <w:sz w:val="22"/>
          <w:szCs w:val="22"/>
        </w:rPr>
      </w:pPr>
    </w:p>
    <w:p w:rsidR="003765A2" w:rsidRDefault="00ED201E" w:rsidP="00780236">
      <w:pPr>
        <w:pStyle w:val="Default"/>
        <w:rPr>
          <w:sz w:val="22"/>
          <w:szCs w:val="22"/>
          <w:lang w:val="cs-CZ"/>
        </w:rPr>
      </w:pPr>
      <w:r w:rsidRPr="000C72C9">
        <w:rPr>
          <w:b/>
          <w:sz w:val="22"/>
          <w:szCs w:val="22"/>
          <w:lang w:val="cs-CZ"/>
        </w:rPr>
        <w:t>B.2.2 Celkové urbanistické a architektonické řešení</w:t>
      </w:r>
      <w:r w:rsidR="000C72C9">
        <w:rPr>
          <w:b/>
          <w:sz w:val="22"/>
          <w:szCs w:val="22"/>
          <w:lang w:val="cs-CZ"/>
        </w:rPr>
        <w:t xml:space="preserve">: </w:t>
      </w:r>
      <w:r w:rsidR="00780236">
        <w:rPr>
          <w:sz w:val="22"/>
          <w:szCs w:val="22"/>
          <w:lang w:val="cs-CZ"/>
        </w:rPr>
        <w:t>Není předmětem záměru</w:t>
      </w:r>
      <w:r w:rsidR="0091133A">
        <w:rPr>
          <w:sz w:val="22"/>
          <w:szCs w:val="22"/>
          <w:lang w:val="cs-CZ"/>
        </w:rPr>
        <w:t>.</w:t>
      </w:r>
    </w:p>
    <w:p w:rsidR="000C72C9" w:rsidRPr="005D24DF" w:rsidRDefault="000C72C9" w:rsidP="00ED201E">
      <w:pPr>
        <w:pStyle w:val="Default"/>
        <w:rPr>
          <w:sz w:val="22"/>
          <w:szCs w:val="22"/>
          <w:lang w:val="cs-CZ"/>
        </w:rPr>
      </w:pPr>
    </w:p>
    <w:p w:rsidR="00ED201E" w:rsidRPr="000C72C9" w:rsidRDefault="00ED201E" w:rsidP="00ED201E">
      <w:pPr>
        <w:pStyle w:val="Default"/>
        <w:rPr>
          <w:sz w:val="22"/>
          <w:szCs w:val="22"/>
          <w:lang w:val="cs-CZ"/>
        </w:rPr>
      </w:pPr>
      <w:r w:rsidRPr="000C72C9">
        <w:rPr>
          <w:b/>
          <w:sz w:val="22"/>
          <w:szCs w:val="22"/>
          <w:lang w:val="cs-CZ"/>
        </w:rPr>
        <w:t>a) urbanismus - územní regulace</w:t>
      </w:r>
      <w:r w:rsidR="000C72C9">
        <w:rPr>
          <w:b/>
          <w:sz w:val="22"/>
          <w:szCs w:val="22"/>
          <w:lang w:val="cs-CZ"/>
        </w:rPr>
        <w:t xml:space="preserve">, kompozice prostorového řešení: </w:t>
      </w:r>
      <w:r w:rsidRPr="000C72C9">
        <w:rPr>
          <w:b/>
          <w:sz w:val="22"/>
          <w:szCs w:val="22"/>
          <w:lang w:val="cs-CZ"/>
        </w:rPr>
        <w:t xml:space="preserve"> </w:t>
      </w:r>
      <w:r w:rsidR="000C72C9" w:rsidRPr="00426009">
        <w:rPr>
          <w:sz w:val="22"/>
          <w:szCs w:val="22"/>
          <w:lang w:val="cs-CZ"/>
        </w:rPr>
        <w:t xml:space="preserve">Není předmětem </w:t>
      </w:r>
      <w:r w:rsidR="008366C5">
        <w:rPr>
          <w:sz w:val="22"/>
          <w:szCs w:val="22"/>
          <w:lang w:val="cs-CZ"/>
        </w:rPr>
        <w:t>záměru</w:t>
      </w:r>
      <w:r w:rsidR="000C72C9" w:rsidRPr="00426009">
        <w:rPr>
          <w:sz w:val="22"/>
          <w:szCs w:val="22"/>
          <w:lang w:val="cs-CZ"/>
        </w:rPr>
        <w:t>.</w:t>
      </w:r>
    </w:p>
    <w:p w:rsidR="000C72C9" w:rsidRPr="005D24DF" w:rsidRDefault="000C72C9" w:rsidP="00ED201E">
      <w:pPr>
        <w:pStyle w:val="Default"/>
        <w:rPr>
          <w:sz w:val="22"/>
          <w:szCs w:val="22"/>
          <w:lang w:val="cs-CZ"/>
        </w:rPr>
      </w:pPr>
    </w:p>
    <w:p w:rsidR="00ED201E" w:rsidRPr="005362DE" w:rsidRDefault="00ED201E" w:rsidP="00ED201E">
      <w:pPr>
        <w:pStyle w:val="Default"/>
        <w:rPr>
          <w:sz w:val="22"/>
          <w:szCs w:val="22"/>
          <w:lang w:val="cs-CZ"/>
        </w:rPr>
      </w:pPr>
      <w:r w:rsidRPr="000C72C9">
        <w:rPr>
          <w:b/>
          <w:sz w:val="22"/>
          <w:szCs w:val="22"/>
          <w:lang w:val="cs-CZ"/>
        </w:rPr>
        <w:t xml:space="preserve">b) architektonické </w:t>
      </w:r>
      <w:proofErr w:type="gramStart"/>
      <w:r w:rsidRPr="000C72C9">
        <w:rPr>
          <w:b/>
          <w:sz w:val="22"/>
          <w:szCs w:val="22"/>
          <w:lang w:val="cs-CZ"/>
        </w:rPr>
        <w:t>řešení - kompozice</w:t>
      </w:r>
      <w:proofErr w:type="gramEnd"/>
      <w:r w:rsidRPr="000C72C9">
        <w:rPr>
          <w:b/>
          <w:sz w:val="22"/>
          <w:szCs w:val="22"/>
          <w:lang w:val="cs-CZ"/>
        </w:rPr>
        <w:t xml:space="preserve"> tvarového řešen</w:t>
      </w:r>
      <w:r w:rsidR="007E3B1B">
        <w:rPr>
          <w:b/>
          <w:sz w:val="22"/>
          <w:szCs w:val="22"/>
          <w:lang w:val="cs-CZ"/>
        </w:rPr>
        <w:t xml:space="preserve">í, materiálové a barevné řešení: </w:t>
      </w:r>
      <w:r w:rsidR="00780236">
        <w:rPr>
          <w:sz w:val="22"/>
          <w:szCs w:val="22"/>
          <w:lang w:val="cs-CZ"/>
        </w:rPr>
        <w:t>Není předmětem záměru</w:t>
      </w:r>
      <w:r w:rsidR="0091133A">
        <w:rPr>
          <w:sz w:val="22"/>
          <w:szCs w:val="22"/>
          <w:lang w:val="cs-CZ"/>
        </w:rPr>
        <w:t>.</w:t>
      </w:r>
    </w:p>
    <w:p w:rsidR="000C72C9" w:rsidRPr="00F9050A" w:rsidRDefault="000C72C9" w:rsidP="00ED201E">
      <w:pPr>
        <w:pStyle w:val="Default"/>
        <w:rPr>
          <w:color w:val="FF0000"/>
          <w:sz w:val="22"/>
          <w:szCs w:val="22"/>
          <w:lang w:val="cs-CZ"/>
        </w:rPr>
      </w:pPr>
    </w:p>
    <w:p w:rsidR="007E3B1B" w:rsidRPr="00F25475" w:rsidRDefault="00ED201E" w:rsidP="007E3B1B">
      <w:pPr>
        <w:pStyle w:val="Default"/>
        <w:rPr>
          <w:rFonts w:ascii="Arial" w:eastAsia="Times New Roman" w:hAnsi="Arial" w:cs="Times New Roman"/>
          <w:snapToGrid w:val="0"/>
          <w:color w:val="auto"/>
          <w:sz w:val="20"/>
          <w:szCs w:val="20"/>
          <w:lang w:val="cs-CZ" w:eastAsia="cs-CZ"/>
        </w:rPr>
      </w:pPr>
      <w:r w:rsidRPr="000C72C9">
        <w:rPr>
          <w:b/>
          <w:sz w:val="22"/>
          <w:szCs w:val="22"/>
          <w:lang w:val="cs-CZ"/>
        </w:rPr>
        <w:t>B.2.3 Celkové provozní řešení, technologie výroby</w:t>
      </w:r>
      <w:r w:rsidR="007E3B1B">
        <w:rPr>
          <w:b/>
          <w:sz w:val="22"/>
          <w:szCs w:val="22"/>
          <w:lang w:val="cs-CZ"/>
        </w:rPr>
        <w:t xml:space="preserve">: </w:t>
      </w:r>
      <w:r w:rsidRPr="000C72C9">
        <w:rPr>
          <w:b/>
          <w:sz w:val="22"/>
          <w:szCs w:val="22"/>
          <w:lang w:val="cs-CZ"/>
        </w:rPr>
        <w:t xml:space="preserve"> </w:t>
      </w:r>
      <w:r w:rsidR="00750528" w:rsidRPr="00426009">
        <w:rPr>
          <w:sz w:val="22"/>
          <w:szCs w:val="22"/>
          <w:lang w:val="cs-CZ"/>
        </w:rPr>
        <w:t xml:space="preserve">Není předmětem </w:t>
      </w:r>
      <w:r w:rsidR="00750528">
        <w:rPr>
          <w:sz w:val="22"/>
          <w:szCs w:val="22"/>
          <w:lang w:val="cs-CZ"/>
        </w:rPr>
        <w:t>záměru</w:t>
      </w:r>
      <w:r w:rsidR="00750528" w:rsidRPr="00426009">
        <w:rPr>
          <w:sz w:val="22"/>
          <w:szCs w:val="22"/>
          <w:lang w:val="cs-CZ"/>
        </w:rPr>
        <w:t>.</w:t>
      </w:r>
      <w:r w:rsidR="00750528">
        <w:rPr>
          <w:sz w:val="22"/>
          <w:szCs w:val="22"/>
          <w:lang w:val="cs-CZ"/>
        </w:rPr>
        <w:t xml:space="preserve"> </w:t>
      </w:r>
    </w:p>
    <w:p w:rsidR="000C72C9" w:rsidRPr="005D24DF" w:rsidRDefault="000C72C9" w:rsidP="00ED201E">
      <w:pPr>
        <w:pStyle w:val="Default"/>
        <w:rPr>
          <w:sz w:val="22"/>
          <w:szCs w:val="22"/>
          <w:lang w:val="cs-CZ"/>
        </w:rPr>
      </w:pPr>
    </w:p>
    <w:p w:rsidR="007E3B1B" w:rsidRPr="00750528" w:rsidRDefault="00ED201E" w:rsidP="007E3B1B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7E3B1B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B.2.4 Bezbariérové užívání stavby</w:t>
      </w:r>
      <w:r w:rsidR="007E3B1B" w:rsidRPr="007E3B1B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:</w:t>
      </w:r>
      <w:r w:rsidR="007E3B1B">
        <w:rPr>
          <w:b/>
          <w:sz w:val="22"/>
          <w:szCs w:val="22"/>
        </w:rPr>
        <w:t xml:space="preserve"> </w:t>
      </w:r>
      <w:r w:rsidR="003765A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Objekt byl dodatečně vybaven zařízeními pro </w:t>
      </w:r>
      <w:r w:rsidR="006D34D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bezbariérové</w:t>
      </w:r>
      <w:r w:rsidR="003765A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používání.</w:t>
      </w:r>
      <w:r w:rsidR="006D34D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</w:t>
      </w:r>
    </w:p>
    <w:p w:rsidR="000C72C9" w:rsidRPr="005D24DF" w:rsidRDefault="000C72C9" w:rsidP="00ED201E">
      <w:pPr>
        <w:pStyle w:val="Default"/>
        <w:rPr>
          <w:sz w:val="22"/>
          <w:szCs w:val="22"/>
          <w:lang w:val="cs-CZ"/>
        </w:rPr>
      </w:pPr>
    </w:p>
    <w:p w:rsidR="002B790E" w:rsidRPr="006E4FC0" w:rsidRDefault="00ED201E" w:rsidP="002B790E">
      <w:pPr>
        <w:pStyle w:val="Zpat"/>
        <w:rPr>
          <w:rFonts w:ascii="Book Antiqua" w:eastAsiaTheme="minorHAnsi" w:hAnsi="Book Antiqua" w:cs="Book Antiqua"/>
          <w:snapToGrid/>
          <w:sz w:val="22"/>
          <w:szCs w:val="22"/>
          <w:lang w:eastAsia="en-US"/>
        </w:rPr>
      </w:pPr>
      <w:r w:rsidRPr="000C72C9">
        <w:rPr>
          <w:b/>
          <w:sz w:val="22"/>
          <w:szCs w:val="22"/>
        </w:rPr>
        <w:t>B.2.5 Bezpečnost při užívání stavby</w:t>
      </w:r>
      <w:r w:rsidR="007E3B1B">
        <w:rPr>
          <w:b/>
          <w:sz w:val="22"/>
          <w:szCs w:val="22"/>
        </w:rPr>
        <w:t xml:space="preserve">: </w:t>
      </w:r>
      <w:r w:rsidRPr="000C72C9">
        <w:rPr>
          <w:b/>
          <w:sz w:val="22"/>
          <w:szCs w:val="22"/>
        </w:rPr>
        <w:t xml:space="preserve"> </w:t>
      </w:r>
      <w:r w:rsidR="003765A2" w:rsidRPr="006E4FC0">
        <w:rPr>
          <w:rFonts w:ascii="Book Antiqua" w:eastAsiaTheme="minorHAnsi" w:hAnsi="Book Antiqua" w:cs="Book Antiqua"/>
          <w:snapToGrid/>
          <w:sz w:val="22"/>
          <w:szCs w:val="22"/>
          <w:lang w:eastAsia="en-US"/>
        </w:rPr>
        <w:t>Po zkušebním provozu bude zařízení předáno investorovi a příslušný zaměstnanec PF bude vyškolen pro jeho ovládání.</w:t>
      </w:r>
    </w:p>
    <w:p w:rsidR="000C72C9" w:rsidRPr="006E4FC0" w:rsidRDefault="000C72C9" w:rsidP="00ED201E">
      <w:pPr>
        <w:pStyle w:val="Default"/>
        <w:rPr>
          <w:color w:val="auto"/>
          <w:sz w:val="22"/>
          <w:szCs w:val="22"/>
          <w:lang w:val="cs-CZ"/>
        </w:rPr>
      </w:pPr>
    </w:p>
    <w:p w:rsidR="00ED201E" w:rsidRPr="000C72C9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0C72C9">
        <w:rPr>
          <w:b/>
          <w:sz w:val="22"/>
          <w:szCs w:val="22"/>
          <w:lang w:val="cs-CZ"/>
        </w:rPr>
        <w:t xml:space="preserve">B.2.6 Základní charakteristika objektů </w:t>
      </w:r>
    </w:p>
    <w:p w:rsidR="000C72C9" w:rsidRPr="005D24DF" w:rsidRDefault="000C72C9" w:rsidP="00ED201E">
      <w:pPr>
        <w:pStyle w:val="Default"/>
        <w:rPr>
          <w:sz w:val="22"/>
          <w:szCs w:val="22"/>
          <w:lang w:val="cs-CZ"/>
        </w:rPr>
      </w:pPr>
    </w:p>
    <w:p w:rsidR="007A60C3" w:rsidRPr="008970A8" w:rsidRDefault="00ED201E" w:rsidP="007A60C3">
      <w:pPr>
        <w:spacing w:before="60"/>
        <w:rPr>
          <w:sz w:val="22"/>
          <w:szCs w:val="22"/>
        </w:rPr>
      </w:pPr>
      <w:r w:rsidRPr="00DC6C06">
        <w:rPr>
          <w:b/>
          <w:sz w:val="22"/>
          <w:szCs w:val="22"/>
        </w:rPr>
        <w:t xml:space="preserve">a) </w:t>
      </w:r>
      <w:r w:rsidR="00DC6C06">
        <w:rPr>
          <w:b/>
          <w:sz w:val="22"/>
          <w:szCs w:val="22"/>
        </w:rPr>
        <w:t>stavební řešení:</w:t>
      </w:r>
      <w:r w:rsidR="002B790E" w:rsidRPr="002B790E">
        <w:rPr>
          <w:rFonts w:ascii="Arial" w:hAnsi="Arial"/>
        </w:rPr>
        <w:t xml:space="preserve"> </w:t>
      </w:r>
      <w:r w:rsidR="00931CCC">
        <w:rPr>
          <w:sz w:val="22"/>
          <w:szCs w:val="22"/>
        </w:rPr>
        <w:t>h</w:t>
      </w:r>
      <w:r w:rsidR="007A60C3" w:rsidRPr="004556A1">
        <w:rPr>
          <w:sz w:val="22"/>
          <w:szCs w:val="22"/>
        </w:rPr>
        <w:t>lavní</w:t>
      </w:r>
      <w:r w:rsidR="0091133A">
        <w:rPr>
          <w:sz w:val="22"/>
          <w:szCs w:val="22"/>
        </w:rPr>
        <w:t>m</w:t>
      </w:r>
      <w:r w:rsidR="007A60C3" w:rsidRPr="004556A1">
        <w:rPr>
          <w:sz w:val="22"/>
          <w:szCs w:val="22"/>
        </w:rPr>
        <w:t xml:space="preserve"> těžiště</w:t>
      </w:r>
      <w:r w:rsidR="0091133A">
        <w:rPr>
          <w:sz w:val="22"/>
          <w:szCs w:val="22"/>
        </w:rPr>
        <w:t>m</w:t>
      </w:r>
      <w:r w:rsidR="007A60C3" w:rsidRPr="004556A1">
        <w:rPr>
          <w:sz w:val="22"/>
          <w:szCs w:val="22"/>
        </w:rPr>
        <w:t xml:space="preserve"> projektu je výměna stávající plynových kotlů, strojního zařízení kotelny a strojního zařízení strojovny ÚT za nové kotle a zařízení kotelny a strojovn</w:t>
      </w:r>
      <w:r w:rsidR="007A60C3">
        <w:rPr>
          <w:sz w:val="22"/>
          <w:szCs w:val="22"/>
        </w:rPr>
        <w:t xml:space="preserve">y </w:t>
      </w:r>
      <w:r w:rsidR="007A60C3" w:rsidRPr="004556A1">
        <w:rPr>
          <w:sz w:val="22"/>
          <w:szCs w:val="22"/>
        </w:rPr>
        <w:t>a drobné úpravy na stávající topné soustavě</w:t>
      </w:r>
      <w:r w:rsidR="007A60C3">
        <w:rPr>
          <w:color w:val="FF0000"/>
          <w:sz w:val="22"/>
          <w:szCs w:val="22"/>
        </w:rPr>
        <w:t xml:space="preserve"> </w:t>
      </w:r>
      <w:r w:rsidR="007A60C3" w:rsidRPr="0086269A">
        <w:rPr>
          <w:sz w:val="22"/>
          <w:szCs w:val="22"/>
        </w:rPr>
        <w:t xml:space="preserve">včetně </w:t>
      </w:r>
      <w:r w:rsidR="007A60C3">
        <w:rPr>
          <w:sz w:val="22"/>
          <w:szCs w:val="22"/>
        </w:rPr>
        <w:t xml:space="preserve">chemického </w:t>
      </w:r>
      <w:r w:rsidR="007A60C3" w:rsidRPr="0086269A">
        <w:rPr>
          <w:sz w:val="22"/>
          <w:szCs w:val="22"/>
        </w:rPr>
        <w:t>vyčištěn</w:t>
      </w:r>
      <w:r w:rsidR="0091133A">
        <w:rPr>
          <w:sz w:val="22"/>
          <w:szCs w:val="22"/>
        </w:rPr>
        <w:t>í</w:t>
      </w:r>
      <w:r w:rsidR="007A60C3" w:rsidRPr="0086269A">
        <w:rPr>
          <w:sz w:val="22"/>
          <w:szCs w:val="22"/>
        </w:rPr>
        <w:t xml:space="preserve"> stávajících radiátorů.</w:t>
      </w:r>
      <w:r w:rsidR="007A60C3">
        <w:rPr>
          <w:sz w:val="22"/>
          <w:szCs w:val="22"/>
        </w:rPr>
        <w:t xml:space="preserve"> Na celém systému bude provedeno nové měření a regulace, které bude spojovat a řídit jak nové prvky systému</w:t>
      </w:r>
      <w:r w:rsidR="0091133A">
        <w:rPr>
          <w:sz w:val="22"/>
          <w:szCs w:val="22"/>
        </w:rPr>
        <w:t>,</w:t>
      </w:r>
      <w:r w:rsidR="007A60C3">
        <w:rPr>
          <w:sz w:val="22"/>
          <w:szCs w:val="22"/>
        </w:rPr>
        <w:t xml:space="preserve"> tak stávající. </w:t>
      </w:r>
      <w:r w:rsidR="007A60C3" w:rsidRPr="008970A8">
        <w:rPr>
          <w:sz w:val="22"/>
          <w:szCs w:val="22"/>
        </w:rPr>
        <w:t>Předpokládá se použití programovatelného říd</w:t>
      </w:r>
      <w:r w:rsidR="0091133A">
        <w:rPr>
          <w:sz w:val="22"/>
          <w:szCs w:val="22"/>
        </w:rPr>
        <w:t>í</w:t>
      </w:r>
      <w:r w:rsidR="007A60C3" w:rsidRPr="008970A8">
        <w:rPr>
          <w:sz w:val="22"/>
          <w:szCs w:val="22"/>
        </w:rPr>
        <w:t>cího systému pro řízení zařízení technologie budov renomovaného výrobce</w:t>
      </w:r>
      <w:r w:rsidR="0091133A">
        <w:rPr>
          <w:sz w:val="22"/>
          <w:szCs w:val="22"/>
        </w:rPr>
        <w:t>,</w:t>
      </w:r>
      <w:r w:rsidR="007A60C3" w:rsidRPr="008970A8">
        <w:rPr>
          <w:sz w:val="22"/>
          <w:szCs w:val="22"/>
        </w:rPr>
        <w:t xml:space="preserve"> umožňující začleňování jednotlivých zařízení do systému a</w:t>
      </w:r>
      <w:r w:rsidR="007A60C3">
        <w:rPr>
          <w:sz w:val="22"/>
          <w:szCs w:val="22"/>
        </w:rPr>
        <w:t xml:space="preserve"> s možností</w:t>
      </w:r>
      <w:r w:rsidR="007A60C3" w:rsidRPr="008970A8">
        <w:rPr>
          <w:sz w:val="22"/>
          <w:szCs w:val="22"/>
        </w:rPr>
        <w:t xml:space="preserve"> jeho další</w:t>
      </w:r>
      <w:r w:rsidR="007A60C3">
        <w:rPr>
          <w:sz w:val="22"/>
          <w:szCs w:val="22"/>
        </w:rPr>
        <w:t>ho</w:t>
      </w:r>
      <w:r w:rsidR="007A60C3" w:rsidRPr="008970A8">
        <w:rPr>
          <w:sz w:val="22"/>
          <w:szCs w:val="22"/>
        </w:rPr>
        <w:t xml:space="preserve"> rozšiřování.</w:t>
      </w:r>
    </w:p>
    <w:p w:rsidR="00780236" w:rsidRPr="002B790E" w:rsidRDefault="00780236" w:rsidP="002B790E">
      <w:pPr>
        <w:pStyle w:val="Zpat"/>
        <w:rPr>
          <w:rFonts w:ascii="Arial" w:hAnsi="Arial" w:cs="Arial"/>
        </w:rPr>
      </w:pPr>
    </w:p>
    <w:p w:rsidR="00DC4F6B" w:rsidRPr="00DC4F6B" w:rsidRDefault="00ED201E" w:rsidP="007D190D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C6C06">
        <w:rPr>
          <w:b/>
          <w:sz w:val="22"/>
          <w:szCs w:val="22"/>
        </w:rPr>
        <w:t>b) ko</w:t>
      </w:r>
      <w:r w:rsidR="00DC6C06">
        <w:rPr>
          <w:b/>
          <w:sz w:val="22"/>
          <w:szCs w:val="22"/>
        </w:rPr>
        <w:t>nstrukční a materiálové řešení:</w:t>
      </w:r>
      <w:r w:rsidR="007D190D">
        <w:rPr>
          <w:b/>
          <w:sz w:val="22"/>
          <w:szCs w:val="22"/>
        </w:rPr>
        <w:t xml:space="preserve"> </w:t>
      </w:r>
      <w:r w:rsidR="00FE6BC0">
        <w:rPr>
          <w:b/>
          <w:sz w:val="22"/>
          <w:szCs w:val="22"/>
        </w:rPr>
        <w:t xml:space="preserve"> </w:t>
      </w:r>
      <w:r w:rsidR="00D34759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Vzhledem k tomu, že hlavní </w:t>
      </w:r>
      <w:r w:rsidR="00B0321B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těžiště</w:t>
      </w:r>
      <w:r w:rsidR="00D34759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záměru je </w:t>
      </w:r>
      <w:r w:rsidR="00B0321B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modernizace</w:t>
      </w:r>
      <w:r w:rsidR="00D34759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kotelny, tak konstrukční</w:t>
      </w:r>
      <w:r w:rsidR="00AF7FED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řešení není předmětem projektu</w:t>
      </w:r>
      <w:r w:rsidR="00D34759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.</w:t>
      </w:r>
      <w:r w:rsidR="007417A0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Veškeré ostatní dělící konstrukce budou ze sádrokartonových konstrukcí.</w:t>
      </w:r>
    </w:p>
    <w:p w:rsidR="00DC6C06" w:rsidRPr="000F4911" w:rsidRDefault="00DC6C06" w:rsidP="000F4911">
      <w:pPr>
        <w:rPr>
          <w:rFonts w:ascii="Arial" w:hAnsi="Arial" w:cs="Arial"/>
        </w:rPr>
      </w:pPr>
    </w:p>
    <w:p w:rsidR="007D190D" w:rsidRDefault="00ED201E" w:rsidP="007D190D">
      <w:pPr>
        <w:rPr>
          <w:rFonts w:ascii="Arial" w:hAnsi="Arial" w:cs="Arial"/>
        </w:rPr>
      </w:pPr>
      <w:r w:rsidRPr="00DC6C06">
        <w:rPr>
          <w:b/>
          <w:sz w:val="22"/>
          <w:szCs w:val="22"/>
        </w:rPr>
        <w:t>c) m</w:t>
      </w:r>
      <w:r w:rsidR="00DC6C06">
        <w:rPr>
          <w:b/>
          <w:sz w:val="22"/>
          <w:szCs w:val="22"/>
        </w:rPr>
        <w:t>echanická odolnost a stabilita:</w:t>
      </w:r>
      <w:r w:rsidR="007D190D" w:rsidRPr="007D190D">
        <w:rPr>
          <w:rFonts w:ascii="Arial" w:hAnsi="Arial" w:cs="Arial"/>
        </w:rPr>
        <w:t xml:space="preserve"> </w:t>
      </w:r>
      <w:r w:rsidR="00462BBC" w:rsidRPr="00462BB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Za podmínky správného provádění odbornou firmou n</w:t>
      </w:r>
      <w:r w:rsidR="007D190D" w:rsidRPr="00462BB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avržené konstrukční úpravy nemají vliv na stávající stabilitu konstrukčního systému objektu jako celku a nevyvozují nestabilitu ani v dílčích částech konstrukce. Nové konstrukce a změny jejich dílčí části vyhoví na mezní stavy únosnosti a přetvoření. Zatížení působící na konstrukce v průběhu výstavby a užívání nezpůsobí zřícení stavby nebo její části, event. poškození jiných </w:t>
      </w:r>
      <w:r w:rsidR="007D190D" w:rsidRPr="00462BB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lastRenderedPageBreak/>
        <w:t>částí stavby nebo technických zařízení anebo instalovaného vybavení v důsledku většího přetvoření nosné konstrukce.</w:t>
      </w:r>
    </w:p>
    <w:p w:rsidR="00DC6C06" w:rsidRPr="00DC6C06" w:rsidRDefault="00DC6C06" w:rsidP="00ED201E">
      <w:pPr>
        <w:pStyle w:val="Default"/>
        <w:rPr>
          <w:b/>
          <w:sz w:val="22"/>
          <w:szCs w:val="22"/>
          <w:lang w:val="cs-CZ"/>
        </w:rPr>
      </w:pPr>
    </w:p>
    <w:p w:rsidR="00ED201E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DC6C06">
        <w:rPr>
          <w:b/>
          <w:sz w:val="22"/>
          <w:szCs w:val="22"/>
          <w:lang w:val="cs-CZ"/>
        </w:rPr>
        <w:t xml:space="preserve">B.2.7 Základní charakteristika technických a technologických zařízení </w:t>
      </w:r>
    </w:p>
    <w:p w:rsidR="00DC6C06" w:rsidRPr="00DC6C06" w:rsidRDefault="00DC6C06" w:rsidP="00ED201E">
      <w:pPr>
        <w:pStyle w:val="Default"/>
        <w:rPr>
          <w:b/>
          <w:sz w:val="22"/>
          <w:szCs w:val="22"/>
          <w:lang w:val="cs-CZ"/>
        </w:rPr>
      </w:pPr>
    </w:p>
    <w:p w:rsidR="00DC6C06" w:rsidRPr="0091133A" w:rsidRDefault="00DC6C06" w:rsidP="00ED201E">
      <w:pPr>
        <w:pStyle w:val="Default"/>
        <w:rPr>
          <w:color w:val="auto"/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a) technické řešení:</w:t>
      </w:r>
      <w:r w:rsidR="005E0D65">
        <w:rPr>
          <w:b/>
          <w:sz w:val="22"/>
          <w:szCs w:val="22"/>
          <w:lang w:val="cs-CZ"/>
        </w:rPr>
        <w:t xml:space="preserve"> </w:t>
      </w:r>
      <w:r w:rsidR="00111332" w:rsidRPr="00ED4836">
        <w:rPr>
          <w:color w:val="auto"/>
          <w:sz w:val="22"/>
          <w:szCs w:val="22"/>
          <w:lang w:val="cs-CZ"/>
        </w:rPr>
        <w:t>Přesné technické řešení je popsáno</w:t>
      </w:r>
      <w:r w:rsidR="007417A0">
        <w:rPr>
          <w:color w:val="auto"/>
          <w:sz w:val="22"/>
          <w:szCs w:val="22"/>
          <w:lang w:val="cs-CZ"/>
        </w:rPr>
        <w:t xml:space="preserve"> v</w:t>
      </w:r>
      <w:r w:rsidR="00111332" w:rsidRPr="00ED4836">
        <w:rPr>
          <w:color w:val="auto"/>
          <w:sz w:val="22"/>
          <w:szCs w:val="22"/>
          <w:lang w:val="cs-CZ"/>
        </w:rPr>
        <w:t xml:space="preserve"> </w:t>
      </w:r>
      <w:r w:rsidR="00C46190">
        <w:rPr>
          <w:color w:val="auto"/>
          <w:sz w:val="22"/>
          <w:szCs w:val="22"/>
          <w:lang w:val="cs-CZ"/>
        </w:rPr>
        <w:t>jednotlivých složkách</w:t>
      </w:r>
      <w:r w:rsidR="00111332" w:rsidRPr="00ED4836">
        <w:rPr>
          <w:color w:val="auto"/>
          <w:sz w:val="22"/>
          <w:szCs w:val="22"/>
          <w:lang w:val="cs-CZ"/>
        </w:rPr>
        <w:t xml:space="preserve"> tohoto projektu</w:t>
      </w:r>
      <w:r w:rsidR="0091133A">
        <w:rPr>
          <w:color w:val="auto"/>
          <w:sz w:val="22"/>
          <w:szCs w:val="22"/>
          <w:lang w:val="cs-CZ"/>
        </w:rPr>
        <w:t>.</w:t>
      </w:r>
    </w:p>
    <w:p w:rsidR="00462BBC" w:rsidRPr="00462BBC" w:rsidRDefault="00462BBC" w:rsidP="00ED201E">
      <w:pPr>
        <w:pStyle w:val="Default"/>
        <w:rPr>
          <w:b/>
          <w:color w:val="auto"/>
          <w:sz w:val="22"/>
          <w:szCs w:val="22"/>
          <w:lang w:val="cs-CZ"/>
        </w:rPr>
      </w:pPr>
    </w:p>
    <w:p w:rsidR="00DC6C06" w:rsidRPr="0028019F" w:rsidRDefault="00ED201E" w:rsidP="00ED201E">
      <w:pPr>
        <w:pStyle w:val="Default"/>
        <w:rPr>
          <w:color w:val="auto"/>
          <w:sz w:val="22"/>
          <w:szCs w:val="22"/>
          <w:lang w:val="cs-CZ"/>
        </w:rPr>
      </w:pPr>
      <w:r w:rsidRPr="00DC6C06">
        <w:rPr>
          <w:b/>
          <w:sz w:val="22"/>
          <w:szCs w:val="22"/>
          <w:lang w:val="cs-CZ"/>
        </w:rPr>
        <w:t>b) výčet technick</w:t>
      </w:r>
      <w:r w:rsidR="00DC6C06">
        <w:rPr>
          <w:b/>
          <w:sz w:val="22"/>
          <w:szCs w:val="22"/>
          <w:lang w:val="cs-CZ"/>
        </w:rPr>
        <w:t>ých a technologických zařízení</w:t>
      </w:r>
      <w:r w:rsidR="00DC6C06" w:rsidRPr="0091133A">
        <w:rPr>
          <w:b/>
          <w:sz w:val="22"/>
          <w:szCs w:val="22"/>
          <w:lang w:val="cs-CZ"/>
        </w:rPr>
        <w:t>:</w:t>
      </w:r>
      <w:r w:rsidR="00064577" w:rsidRPr="00064577">
        <w:rPr>
          <w:sz w:val="22"/>
          <w:szCs w:val="22"/>
          <w:lang w:val="cs-CZ"/>
        </w:rPr>
        <w:t xml:space="preserve"> </w:t>
      </w:r>
      <w:r w:rsidR="006E4FC0" w:rsidRPr="0028019F">
        <w:rPr>
          <w:color w:val="auto"/>
          <w:sz w:val="22"/>
          <w:szCs w:val="22"/>
          <w:lang w:val="cs-CZ"/>
        </w:rPr>
        <w:t xml:space="preserve">Nové plynové kondenzační kotle, </w:t>
      </w:r>
      <w:r w:rsidR="0028019F" w:rsidRPr="0028019F">
        <w:rPr>
          <w:color w:val="auto"/>
          <w:sz w:val="22"/>
          <w:szCs w:val="22"/>
          <w:lang w:val="cs-CZ"/>
        </w:rPr>
        <w:t xml:space="preserve">odkouření kotlů nad střechu, </w:t>
      </w:r>
      <w:r w:rsidR="006E4FC0" w:rsidRPr="0028019F">
        <w:rPr>
          <w:color w:val="auto"/>
          <w:sz w:val="22"/>
          <w:szCs w:val="22"/>
          <w:lang w:val="cs-CZ"/>
        </w:rPr>
        <w:t>oddělovací výměník, úpravny vody, expanzní zařízení, rozdělovače, oběhová čerpadla do potrubí, armatury, spojovací potrubí</w:t>
      </w:r>
      <w:r w:rsidR="0028019F" w:rsidRPr="0028019F">
        <w:rPr>
          <w:color w:val="auto"/>
          <w:sz w:val="22"/>
          <w:szCs w:val="22"/>
          <w:lang w:val="cs-CZ"/>
        </w:rPr>
        <w:t>, vzduchotechnická jednotka pro větrání kotelny, neutralizační zařízení kondenzátu, rozvaděče elektroinstalace a M+R.</w:t>
      </w:r>
      <w:r w:rsidR="006E4FC0" w:rsidRPr="0028019F">
        <w:rPr>
          <w:color w:val="auto"/>
          <w:sz w:val="22"/>
          <w:szCs w:val="22"/>
          <w:lang w:val="cs-CZ"/>
        </w:rPr>
        <w:t xml:space="preserve"> </w:t>
      </w:r>
    </w:p>
    <w:p w:rsidR="007A2C2A" w:rsidRPr="00DC6C06" w:rsidRDefault="007A2C2A" w:rsidP="00ED201E">
      <w:pPr>
        <w:pStyle w:val="Default"/>
        <w:rPr>
          <w:b/>
          <w:sz w:val="22"/>
          <w:szCs w:val="22"/>
          <w:lang w:val="cs-CZ"/>
        </w:rPr>
      </w:pPr>
    </w:p>
    <w:p w:rsidR="00ED201E" w:rsidRDefault="00FA789A" w:rsidP="00ED201E">
      <w:pPr>
        <w:pStyle w:val="Default"/>
        <w:rPr>
          <w:b/>
          <w:sz w:val="22"/>
          <w:szCs w:val="22"/>
          <w:lang w:val="cs-CZ"/>
        </w:rPr>
      </w:pPr>
      <w:r w:rsidRPr="00DC6C06">
        <w:rPr>
          <w:b/>
          <w:sz w:val="22"/>
          <w:szCs w:val="22"/>
          <w:lang w:val="cs-CZ"/>
        </w:rPr>
        <w:t>B. 2.8</w:t>
      </w:r>
      <w:r w:rsidR="00ED201E" w:rsidRPr="00DC6C06">
        <w:rPr>
          <w:b/>
          <w:sz w:val="22"/>
          <w:szCs w:val="22"/>
          <w:lang w:val="cs-CZ"/>
        </w:rPr>
        <w:t xml:space="preserve"> Požárně bezpečnostní řešení </w:t>
      </w:r>
    </w:p>
    <w:p w:rsidR="00DC6C06" w:rsidRPr="00DC6C06" w:rsidRDefault="00DC6C06" w:rsidP="00ED201E">
      <w:pPr>
        <w:pStyle w:val="Default"/>
        <w:rPr>
          <w:b/>
          <w:sz w:val="22"/>
          <w:szCs w:val="22"/>
          <w:lang w:val="cs-CZ"/>
        </w:rPr>
      </w:pPr>
    </w:p>
    <w:p w:rsidR="00ED201E" w:rsidRPr="0091133A" w:rsidRDefault="00ED201E" w:rsidP="0006272F">
      <w:pPr>
        <w:pStyle w:val="Default"/>
        <w:numPr>
          <w:ilvl w:val="0"/>
          <w:numId w:val="2"/>
        </w:numPr>
        <w:rPr>
          <w:sz w:val="22"/>
          <w:szCs w:val="22"/>
          <w:lang w:val="cs-CZ"/>
        </w:rPr>
      </w:pPr>
      <w:r w:rsidRPr="00DC6C06">
        <w:rPr>
          <w:b/>
          <w:sz w:val="22"/>
          <w:szCs w:val="22"/>
          <w:lang w:val="cs-CZ"/>
        </w:rPr>
        <w:t>rozdělení stavb</w:t>
      </w:r>
      <w:r w:rsidR="00DC6C06">
        <w:rPr>
          <w:b/>
          <w:sz w:val="22"/>
          <w:szCs w:val="22"/>
          <w:lang w:val="cs-CZ"/>
        </w:rPr>
        <w:t>y a objektů do požárních úseků</w:t>
      </w:r>
      <w:r w:rsidR="00B67D9C">
        <w:rPr>
          <w:b/>
          <w:sz w:val="22"/>
          <w:szCs w:val="22"/>
          <w:lang w:val="cs-CZ"/>
        </w:rPr>
        <w:t>:</w:t>
      </w:r>
      <w:r w:rsidR="00423219">
        <w:rPr>
          <w:b/>
          <w:sz w:val="22"/>
          <w:szCs w:val="22"/>
          <w:lang w:val="cs-CZ"/>
        </w:rPr>
        <w:t xml:space="preserve"> </w:t>
      </w:r>
      <w:r w:rsidR="00546DA5">
        <w:rPr>
          <w:sz w:val="22"/>
          <w:szCs w:val="22"/>
          <w:lang w:val="cs-CZ"/>
        </w:rPr>
        <w:t>Kot</w:t>
      </w:r>
      <w:r w:rsidR="001A6753">
        <w:rPr>
          <w:sz w:val="22"/>
          <w:szCs w:val="22"/>
          <w:lang w:val="cs-CZ"/>
        </w:rPr>
        <w:t>elna je samostatný požární úsek.</w:t>
      </w:r>
      <w:r w:rsidR="0091133A">
        <w:rPr>
          <w:sz w:val="22"/>
          <w:szCs w:val="22"/>
          <w:lang w:val="cs-CZ"/>
        </w:rPr>
        <w:t xml:space="preserve"> </w:t>
      </w:r>
      <w:r w:rsidR="007A2C2A" w:rsidRPr="0091133A">
        <w:rPr>
          <w:sz w:val="22"/>
          <w:szCs w:val="22"/>
          <w:lang w:val="cs-CZ"/>
        </w:rPr>
        <w:t>Další podrobnosti jsou uvedeny v PBŘS, jež je součástí PD.</w:t>
      </w:r>
    </w:p>
    <w:p w:rsidR="00B67D9C" w:rsidRPr="00DC6C06" w:rsidRDefault="00B67D9C" w:rsidP="00ED201E">
      <w:pPr>
        <w:pStyle w:val="Default"/>
        <w:rPr>
          <w:b/>
          <w:sz w:val="22"/>
          <w:szCs w:val="22"/>
          <w:lang w:val="cs-CZ"/>
        </w:rPr>
      </w:pPr>
    </w:p>
    <w:p w:rsidR="002D0C67" w:rsidRPr="007A2C2A" w:rsidRDefault="00ED201E" w:rsidP="002D0C67">
      <w:pPr>
        <w:pStyle w:val="Default"/>
        <w:rPr>
          <w:sz w:val="22"/>
          <w:szCs w:val="22"/>
          <w:lang w:val="cs-CZ"/>
        </w:rPr>
      </w:pPr>
      <w:r w:rsidRPr="00B67D9C">
        <w:rPr>
          <w:b/>
          <w:sz w:val="22"/>
          <w:szCs w:val="22"/>
          <w:lang w:val="cs-CZ"/>
        </w:rPr>
        <w:t>b) výpočet požárního rizika a stanov</w:t>
      </w:r>
      <w:r w:rsidR="00B67D9C">
        <w:rPr>
          <w:b/>
          <w:sz w:val="22"/>
          <w:szCs w:val="22"/>
          <w:lang w:val="cs-CZ"/>
        </w:rPr>
        <w:t>ení stupně požární bezpečnosti: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2D0C67">
        <w:rPr>
          <w:sz w:val="22"/>
          <w:szCs w:val="22"/>
          <w:lang w:val="cs-CZ"/>
        </w:rPr>
        <w:t>Výpočet je uveden</w:t>
      </w:r>
      <w:r w:rsidR="002D0C67" w:rsidRPr="007A2C2A">
        <w:rPr>
          <w:sz w:val="22"/>
          <w:szCs w:val="22"/>
          <w:lang w:val="cs-CZ"/>
        </w:rPr>
        <w:t xml:space="preserve"> v PBŘS, jež je součástí PD.</w:t>
      </w:r>
    </w:p>
    <w:p w:rsidR="00423219" w:rsidRPr="00423219" w:rsidRDefault="00423219" w:rsidP="00423219">
      <w:pPr>
        <w:pStyle w:val="Default"/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</w:pPr>
    </w:p>
    <w:p w:rsidR="002D0C67" w:rsidRPr="007A2C2A" w:rsidRDefault="00ED201E" w:rsidP="002D0C67">
      <w:pPr>
        <w:pStyle w:val="Default"/>
        <w:rPr>
          <w:sz w:val="22"/>
          <w:szCs w:val="22"/>
          <w:lang w:val="cs-CZ"/>
        </w:rPr>
      </w:pPr>
      <w:r w:rsidRPr="00B67D9C">
        <w:rPr>
          <w:b/>
          <w:sz w:val="22"/>
          <w:szCs w:val="22"/>
          <w:lang w:val="cs-CZ"/>
        </w:rPr>
        <w:t>c) zhodnocení navržených stavebních konstrukcí a stavebních výrobků včetně požadavků na zvýšení požární odolnosti stavebních konstrukcí</w:t>
      </w:r>
      <w:r w:rsidR="00620414">
        <w:rPr>
          <w:b/>
          <w:sz w:val="22"/>
          <w:szCs w:val="22"/>
          <w:lang w:val="cs-CZ"/>
        </w:rPr>
        <w:t>:</w:t>
      </w:r>
      <w:r w:rsidRPr="00B67D9C">
        <w:rPr>
          <w:b/>
          <w:sz w:val="22"/>
          <w:szCs w:val="22"/>
          <w:lang w:val="cs-CZ"/>
        </w:rPr>
        <w:t xml:space="preserve"> </w:t>
      </w:r>
      <w:r w:rsidR="002D0C67">
        <w:rPr>
          <w:sz w:val="22"/>
          <w:szCs w:val="22"/>
          <w:lang w:val="cs-CZ"/>
        </w:rPr>
        <w:t>Zhodnocení je uvedeno</w:t>
      </w:r>
      <w:r w:rsidR="002D0C67" w:rsidRPr="007A2C2A">
        <w:rPr>
          <w:sz w:val="22"/>
          <w:szCs w:val="22"/>
          <w:lang w:val="cs-CZ"/>
        </w:rPr>
        <w:t xml:space="preserve"> v PBŘS, jež je součástí PD.</w:t>
      </w:r>
    </w:p>
    <w:p w:rsidR="00ED201E" w:rsidRPr="00B67D9C" w:rsidRDefault="00ED201E" w:rsidP="00ED201E">
      <w:pPr>
        <w:pStyle w:val="Default"/>
        <w:rPr>
          <w:b/>
          <w:sz w:val="22"/>
          <w:szCs w:val="22"/>
          <w:lang w:val="cs-CZ"/>
        </w:rPr>
      </w:pPr>
    </w:p>
    <w:p w:rsidR="002D0C67" w:rsidRPr="007A2C2A" w:rsidRDefault="00ED201E" w:rsidP="002D0C67">
      <w:pPr>
        <w:pStyle w:val="Default"/>
        <w:rPr>
          <w:sz w:val="22"/>
          <w:szCs w:val="22"/>
          <w:lang w:val="cs-CZ"/>
        </w:rPr>
      </w:pPr>
      <w:r w:rsidRPr="00B67D9C">
        <w:rPr>
          <w:b/>
          <w:sz w:val="22"/>
          <w:szCs w:val="22"/>
          <w:lang w:val="cs-CZ"/>
        </w:rPr>
        <w:t>d) zhodnocení evakuace osob vče</w:t>
      </w:r>
      <w:r w:rsidR="00B67D9C">
        <w:rPr>
          <w:b/>
          <w:sz w:val="22"/>
          <w:szCs w:val="22"/>
          <w:lang w:val="cs-CZ"/>
        </w:rPr>
        <w:t>tně vyhodnocení únikových cest: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2D0C67">
        <w:rPr>
          <w:sz w:val="22"/>
          <w:szCs w:val="22"/>
          <w:lang w:val="cs-CZ"/>
        </w:rPr>
        <w:t>Zhodnocení je uvedeno</w:t>
      </w:r>
      <w:r w:rsidR="002D0C67" w:rsidRPr="007A2C2A">
        <w:rPr>
          <w:sz w:val="22"/>
          <w:szCs w:val="22"/>
          <w:lang w:val="cs-CZ"/>
        </w:rPr>
        <w:t xml:space="preserve"> v PBŘS, jež je součástí PD.</w:t>
      </w:r>
    </w:p>
    <w:p w:rsidR="00B67D9C" w:rsidRPr="00B67D9C" w:rsidRDefault="00B67D9C" w:rsidP="00ED201E">
      <w:pPr>
        <w:pStyle w:val="Default"/>
        <w:rPr>
          <w:b/>
          <w:sz w:val="22"/>
          <w:szCs w:val="22"/>
          <w:lang w:val="cs-CZ"/>
        </w:rPr>
      </w:pPr>
    </w:p>
    <w:p w:rsidR="002D0C67" w:rsidRPr="007A2C2A" w:rsidRDefault="00ED201E" w:rsidP="002D0C67">
      <w:pPr>
        <w:pStyle w:val="Default"/>
        <w:rPr>
          <w:sz w:val="22"/>
          <w:szCs w:val="22"/>
          <w:lang w:val="cs-CZ"/>
        </w:rPr>
      </w:pPr>
      <w:r w:rsidRPr="00B67D9C">
        <w:rPr>
          <w:b/>
          <w:sz w:val="22"/>
          <w:szCs w:val="22"/>
          <w:lang w:val="cs-CZ"/>
        </w:rPr>
        <w:t>e) zhodnocení odstupových vzdáleností a vymezení</w:t>
      </w:r>
      <w:r w:rsidR="00B67D9C">
        <w:rPr>
          <w:b/>
          <w:sz w:val="22"/>
          <w:szCs w:val="22"/>
          <w:lang w:val="cs-CZ"/>
        </w:rPr>
        <w:t xml:space="preserve"> požárně nebezpečného prostoru: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2D0C67">
        <w:rPr>
          <w:sz w:val="22"/>
          <w:szCs w:val="22"/>
          <w:lang w:val="cs-CZ"/>
        </w:rPr>
        <w:t>Zhodnocení je uvedeno</w:t>
      </w:r>
      <w:r w:rsidR="002D0C67" w:rsidRPr="007A2C2A">
        <w:rPr>
          <w:sz w:val="22"/>
          <w:szCs w:val="22"/>
          <w:lang w:val="cs-CZ"/>
        </w:rPr>
        <w:t xml:space="preserve"> v PBŘS, jež je součástí PD.</w:t>
      </w:r>
    </w:p>
    <w:p w:rsidR="00B67D9C" w:rsidRPr="00B67D9C" w:rsidRDefault="00B67D9C" w:rsidP="00ED201E">
      <w:pPr>
        <w:pStyle w:val="Default"/>
        <w:rPr>
          <w:b/>
          <w:sz w:val="22"/>
          <w:szCs w:val="22"/>
          <w:lang w:val="cs-CZ"/>
        </w:rPr>
      </w:pPr>
    </w:p>
    <w:p w:rsidR="002D0C67" w:rsidRPr="007A2C2A" w:rsidRDefault="00ED201E" w:rsidP="002D0C67">
      <w:pPr>
        <w:pStyle w:val="Default"/>
        <w:rPr>
          <w:sz w:val="22"/>
          <w:szCs w:val="22"/>
          <w:lang w:val="cs-CZ"/>
        </w:rPr>
      </w:pPr>
      <w:r w:rsidRPr="00B67D9C">
        <w:rPr>
          <w:b/>
          <w:sz w:val="22"/>
          <w:szCs w:val="22"/>
          <w:lang w:val="cs-CZ"/>
        </w:rPr>
        <w:t>f) zajištění potřebného množství požární vody, popřípadě jiného hasiva, včetně rozmístění vnit</w:t>
      </w:r>
      <w:r w:rsidR="00B67D9C">
        <w:rPr>
          <w:b/>
          <w:sz w:val="22"/>
          <w:szCs w:val="22"/>
          <w:lang w:val="cs-CZ"/>
        </w:rPr>
        <w:t>řních a vnějších odběrných míst: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2D0C67">
        <w:rPr>
          <w:sz w:val="22"/>
          <w:szCs w:val="22"/>
          <w:lang w:val="cs-CZ"/>
        </w:rPr>
        <w:t>Řešení je uvedeno</w:t>
      </w:r>
      <w:r w:rsidR="002D0C67" w:rsidRPr="007A2C2A">
        <w:rPr>
          <w:sz w:val="22"/>
          <w:szCs w:val="22"/>
          <w:lang w:val="cs-CZ"/>
        </w:rPr>
        <w:t xml:space="preserve"> v PBŘS, jež je součástí PD.</w:t>
      </w:r>
    </w:p>
    <w:p w:rsidR="00ED201E" w:rsidRPr="00B67D9C" w:rsidRDefault="00ED201E" w:rsidP="00ED201E">
      <w:pPr>
        <w:pStyle w:val="Default"/>
        <w:rPr>
          <w:b/>
          <w:sz w:val="22"/>
          <w:szCs w:val="22"/>
          <w:lang w:val="cs-CZ"/>
        </w:rPr>
      </w:pPr>
    </w:p>
    <w:p w:rsidR="00BF19B3" w:rsidRDefault="00ED201E" w:rsidP="00ED201E">
      <w:pPr>
        <w:pStyle w:val="Default"/>
        <w:rPr>
          <w:sz w:val="22"/>
          <w:szCs w:val="22"/>
          <w:lang w:val="cs-CZ"/>
        </w:rPr>
      </w:pPr>
      <w:r w:rsidRPr="00B67D9C">
        <w:rPr>
          <w:b/>
          <w:sz w:val="22"/>
          <w:szCs w:val="22"/>
          <w:lang w:val="cs-CZ"/>
        </w:rPr>
        <w:t>g) zhodnocení možnosti provedení požárního zásahu (přístupové komunikace, zásahové cesty)</w:t>
      </w:r>
      <w:r w:rsidR="00B67D9C">
        <w:rPr>
          <w:b/>
          <w:sz w:val="22"/>
          <w:szCs w:val="22"/>
          <w:lang w:val="cs-CZ"/>
        </w:rPr>
        <w:t>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2D0C67">
        <w:rPr>
          <w:sz w:val="22"/>
          <w:szCs w:val="22"/>
          <w:lang w:val="cs-CZ"/>
        </w:rPr>
        <w:t>Zhodnocení je uvedeno</w:t>
      </w:r>
      <w:r w:rsidR="002D0C67" w:rsidRPr="007A2C2A">
        <w:rPr>
          <w:sz w:val="22"/>
          <w:szCs w:val="22"/>
          <w:lang w:val="cs-CZ"/>
        </w:rPr>
        <w:t xml:space="preserve"> v PBŘS, jež je součástí PD.</w:t>
      </w:r>
    </w:p>
    <w:p w:rsidR="002D0C67" w:rsidRDefault="002D0C67" w:rsidP="00ED201E">
      <w:pPr>
        <w:pStyle w:val="Default"/>
        <w:rPr>
          <w:b/>
          <w:sz w:val="22"/>
          <w:szCs w:val="22"/>
          <w:lang w:val="cs-CZ"/>
        </w:rPr>
      </w:pPr>
    </w:p>
    <w:p w:rsidR="00BF19B3" w:rsidRDefault="00ED201E" w:rsidP="00ED201E">
      <w:pPr>
        <w:pStyle w:val="Default"/>
        <w:rPr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h) zhodnocení technických a technologických zařízení stavby (rozvodná potru</w:t>
      </w:r>
      <w:r w:rsidR="00BF19B3">
        <w:rPr>
          <w:b/>
          <w:sz w:val="22"/>
          <w:szCs w:val="22"/>
          <w:lang w:val="cs-CZ"/>
        </w:rPr>
        <w:t>bí, vzduchotechnická zařízení):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2D0C67">
        <w:rPr>
          <w:sz w:val="22"/>
          <w:szCs w:val="22"/>
          <w:lang w:val="cs-CZ"/>
        </w:rPr>
        <w:t>Zhodnocení je uvedeno</w:t>
      </w:r>
      <w:r w:rsidR="002D0C67" w:rsidRPr="007A2C2A">
        <w:rPr>
          <w:sz w:val="22"/>
          <w:szCs w:val="22"/>
          <w:lang w:val="cs-CZ"/>
        </w:rPr>
        <w:t xml:space="preserve"> v PBŘS, jež je součástí PD.</w:t>
      </w:r>
    </w:p>
    <w:p w:rsidR="002D0C67" w:rsidRPr="00BF19B3" w:rsidRDefault="002D0C67" w:rsidP="00ED201E">
      <w:pPr>
        <w:pStyle w:val="Default"/>
        <w:rPr>
          <w:b/>
          <w:sz w:val="22"/>
          <w:szCs w:val="22"/>
          <w:lang w:val="cs-CZ"/>
        </w:rPr>
      </w:pPr>
    </w:p>
    <w:p w:rsidR="00BF19B3" w:rsidRDefault="00ED201E" w:rsidP="00ED201E">
      <w:pPr>
        <w:pStyle w:val="Default"/>
        <w:rPr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i) posouzení požadavků na zabezpečení stavby pož</w:t>
      </w:r>
      <w:r w:rsidR="00BF19B3">
        <w:rPr>
          <w:b/>
          <w:sz w:val="22"/>
          <w:szCs w:val="22"/>
          <w:lang w:val="cs-CZ"/>
        </w:rPr>
        <w:t>árně bezpečnostními zařízeními: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2D0C67">
        <w:rPr>
          <w:sz w:val="22"/>
          <w:szCs w:val="22"/>
          <w:lang w:val="cs-CZ"/>
        </w:rPr>
        <w:t>Posouzení je uvedeno</w:t>
      </w:r>
      <w:r w:rsidR="002D0C67" w:rsidRPr="007A2C2A">
        <w:rPr>
          <w:sz w:val="22"/>
          <w:szCs w:val="22"/>
          <w:lang w:val="cs-CZ"/>
        </w:rPr>
        <w:t xml:space="preserve"> v PBŘS, jež je součástí PD.</w:t>
      </w:r>
    </w:p>
    <w:p w:rsidR="002D0C67" w:rsidRPr="00BF19B3" w:rsidRDefault="002D0C67" w:rsidP="00ED201E">
      <w:pPr>
        <w:pStyle w:val="Default"/>
        <w:rPr>
          <w:b/>
          <w:sz w:val="22"/>
          <w:szCs w:val="22"/>
          <w:lang w:val="cs-CZ"/>
        </w:rPr>
      </w:pPr>
    </w:p>
    <w:p w:rsidR="00BF19B3" w:rsidRDefault="00ED201E" w:rsidP="00ED201E">
      <w:pPr>
        <w:pStyle w:val="Default"/>
        <w:rPr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j) rozsah a způsob rozmístění výstražných a b</w:t>
      </w:r>
      <w:r w:rsidR="00BF19B3">
        <w:rPr>
          <w:b/>
          <w:sz w:val="22"/>
          <w:szCs w:val="22"/>
          <w:lang w:val="cs-CZ"/>
        </w:rPr>
        <w:t>ezpečnostních značek a tabulek: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2D0C67">
        <w:rPr>
          <w:sz w:val="22"/>
          <w:szCs w:val="22"/>
          <w:lang w:val="cs-CZ"/>
        </w:rPr>
        <w:t>Řešení je uvedeno</w:t>
      </w:r>
      <w:r w:rsidR="002D0C67" w:rsidRPr="007A2C2A">
        <w:rPr>
          <w:sz w:val="22"/>
          <w:szCs w:val="22"/>
          <w:lang w:val="cs-CZ"/>
        </w:rPr>
        <w:t xml:space="preserve"> v PBŘS, jež je součástí PD.</w:t>
      </w:r>
    </w:p>
    <w:p w:rsidR="002D0C67" w:rsidRPr="00BF19B3" w:rsidRDefault="002D0C67" w:rsidP="00ED201E">
      <w:pPr>
        <w:pStyle w:val="Default"/>
        <w:rPr>
          <w:b/>
          <w:sz w:val="22"/>
          <w:szCs w:val="22"/>
          <w:lang w:val="cs-CZ"/>
        </w:rPr>
      </w:pPr>
    </w:p>
    <w:p w:rsidR="00ED201E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 xml:space="preserve">B.2.9 Zásady hospodaření s energiemi </w:t>
      </w:r>
    </w:p>
    <w:p w:rsidR="00A16E90" w:rsidRPr="00BF19B3" w:rsidRDefault="00A16E90" w:rsidP="00ED201E">
      <w:pPr>
        <w:pStyle w:val="Default"/>
        <w:rPr>
          <w:b/>
          <w:sz w:val="22"/>
          <w:szCs w:val="22"/>
          <w:lang w:val="cs-CZ"/>
        </w:rPr>
      </w:pPr>
    </w:p>
    <w:p w:rsidR="00BF19B3" w:rsidRPr="005D24DF" w:rsidRDefault="00BF19B3" w:rsidP="00ED201E">
      <w:pPr>
        <w:pStyle w:val="Default"/>
        <w:rPr>
          <w:sz w:val="22"/>
          <w:szCs w:val="22"/>
          <w:lang w:val="cs-CZ"/>
        </w:rPr>
      </w:pPr>
    </w:p>
    <w:p w:rsidR="00064577" w:rsidRPr="00A16E90" w:rsidRDefault="00ED201E" w:rsidP="00064577">
      <w:pPr>
        <w:pStyle w:val="Default"/>
        <w:rPr>
          <w:color w:val="auto"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lastRenderedPageBreak/>
        <w:t>a) kritéri</w:t>
      </w:r>
      <w:r w:rsidR="00BF19B3">
        <w:rPr>
          <w:b/>
          <w:sz w:val="22"/>
          <w:szCs w:val="22"/>
          <w:lang w:val="cs-CZ"/>
        </w:rPr>
        <w:t>a tepelně technického hodnocení:</w:t>
      </w:r>
      <w:r w:rsidRPr="00BF19B3">
        <w:rPr>
          <w:b/>
          <w:sz w:val="22"/>
          <w:szCs w:val="22"/>
          <w:lang w:val="cs-CZ"/>
        </w:rPr>
        <w:t xml:space="preserve"> </w:t>
      </w:r>
      <w:r w:rsidR="00111332">
        <w:rPr>
          <w:color w:val="auto"/>
          <w:sz w:val="22"/>
          <w:szCs w:val="22"/>
          <w:lang w:val="cs-CZ"/>
        </w:rPr>
        <w:t>Není předmětem zakázky.</w:t>
      </w:r>
    </w:p>
    <w:p w:rsidR="00BF19B3" w:rsidRPr="00BF19B3" w:rsidRDefault="00BF19B3" w:rsidP="00ED201E">
      <w:pPr>
        <w:pStyle w:val="Default"/>
        <w:rPr>
          <w:b/>
          <w:sz w:val="22"/>
          <w:szCs w:val="22"/>
          <w:lang w:val="cs-CZ"/>
        </w:rPr>
      </w:pPr>
    </w:p>
    <w:p w:rsidR="00A16E90" w:rsidRPr="00A16E90" w:rsidRDefault="00BF19B3" w:rsidP="00A16E90">
      <w:pPr>
        <w:pStyle w:val="Default"/>
        <w:rPr>
          <w:color w:val="auto"/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b) energetická náročnost stavby:</w:t>
      </w:r>
      <w:r w:rsidR="00064577" w:rsidRPr="00064577">
        <w:rPr>
          <w:sz w:val="22"/>
          <w:szCs w:val="22"/>
          <w:lang w:val="cs-CZ"/>
        </w:rPr>
        <w:t xml:space="preserve"> </w:t>
      </w:r>
      <w:r w:rsidR="00111332">
        <w:rPr>
          <w:color w:val="auto"/>
          <w:sz w:val="22"/>
          <w:szCs w:val="22"/>
          <w:lang w:val="cs-CZ"/>
        </w:rPr>
        <w:t>Není předmětem zakázky.</w:t>
      </w:r>
    </w:p>
    <w:p w:rsidR="00ED201E" w:rsidRPr="00BF19B3" w:rsidRDefault="00ED201E" w:rsidP="00ED201E">
      <w:pPr>
        <w:pStyle w:val="Default"/>
        <w:rPr>
          <w:b/>
          <w:sz w:val="22"/>
          <w:szCs w:val="22"/>
          <w:lang w:val="cs-CZ"/>
        </w:rPr>
      </w:pPr>
    </w:p>
    <w:p w:rsidR="00064577" w:rsidRPr="00A16E90" w:rsidRDefault="00ED201E" w:rsidP="00064577">
      <w:pPr>
        <w:pStyle w:val="Default"/>
        <w:rPr>
          <w:color w:val="auto"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c) posouzení využití</w:t>
      </w:r>
      <w:r w:rsidR="00BF19B3" w:rsidRPr="00BF19B3">
        <w:rPr>
          <w:b/>
          <w:sz w:val="22"/>
          <w:szCs w:val="22"/>
          <w:lang w:val="cs-CZ"/>
        </w:rPr>
        <w:t xml:space="preserve"> alternativních zdrojů energií:</w:t>
      </w:r>
      <w:r w:rsidR="00064577" w:rsidRPr="00064577">
        <w:rPr>
          <w:sz w:val="22"/>
          <w:szCs w:val="22"/>
          <w:lang w:val="cs-CZ"/>
        </w:rPr>
        <w:t xml:space="preserve"> </w:t>
      </w:r>
      <w:r w:rsidR="00A16E90" w:rsidRPr="00A16E90">
        <w:rPr>
          <w:color w:val="auto"/>
          <w:sz w:val="22"/>
          <w:szCs w:val="22"/>
          <w:lang w:val="cs-CZ"/>
        </w:rPr>
        <w:t>Není předmětem záměru.</w:t>
      </w:r>
    </w:p>
    <w:p w:rsidR="00BF19B3" w:rsidRPr="005D24DF" w:rsidRDefault="00BF19B3" w:rsidP="00ED201E">
      <w:pPr>
        <w:pStyle w:val="Default"/>
        <w:rPr>
          <w:sz w:val="22"/>
          <w:szCs w:val="22"/>
          <w:lang w:val="cs-CZ"/>
        </w:rPr>
      </w:pPr>
    </w:p>
    <w:p w:rsidR="00ED201E" w:rsidRPr="00BF19B3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B.2.10 Hygienické požadavky na stavby, požadavky na pracovní a komunální prostředí</w:t>
      </w:r>
      <w:r w:rsidR="00620414">
        <w:rPr>
          <w:b/>
          <w:sz w:val="22"/>
          <w:szCs w:val="22"/>
          <w:lang w:val="cs-CZ"/>
        </w:rPr>
        <w:t>,</w:t>
      </w:r>
      <w:r w:rsidRPr="00BF19B3">
        <w:rPr>
          <w:b/>
          <w:sz w:val="22"/>
          <w:szCs w:val="22"/>
          <w:lang w:val="cs-CZ"/>
        </w:rPr>
        <w:t xml:space="preserve"> </w:t>
      </w:r>
      <w:r w:rsidR="00620414">
        <w:rPr>
          <w:b/>
          <w:sz w:val="22"/>
          <w:szCs w:val="22"/>
          <w:lang w:val="cs-CZ"/>
        </w:rPr>
        <w:t>z</w:t>
      </w:r>
      <w:r w:rsidRPr="00BF19B3">
        <w:rPr>
          <w:b/>
          <w:sz w:val="22"/>
          <w:szCs w:val="22"/>
          <w:lang w:val="cs-CZ"/>
        </w:rPr>
        <w:t xml:space="preserve">ásady řešení parametrů stavby (větrání, vytápění, osvětlení, zásobování vodou, odpadů apod.) a dále zásady řešení vlivu stavby na okolí (vibrace, hluk, prašnost apod.) </w:t>
      </w:r>
    </w:p>
    <w:p w:rsidR="00BF19B3" w:rsidRPr="005D24DF" w:rsidRDefault="00BF19B3" w:rsidP="00ED201E">
      <w:pPr>
        <w:pStyle w:val="Default"/>
        <w:rPr>
          <w:sz w:val="22"/>
          <w:szCs w:val="22"/>
          <w:lang w:val="cs-CZ"/>
        </w:rPr>
      </w:pPr>
    </w:p>
    <w:p w:rsidR="00BF19B3" w:rsidRPr="00BF19B3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B.2.11 Ochrana stavby před negativními účinky vnějšího prostředí</w:t>
      </w:r>
      <w:r w:rsidR="00BF19B3">
        <w:rPr>
          <w:b/>
          <w:sz w:val="22"/>
          <w:szCs w:val="22"/>
          <w:lang w:val="cs-CZ"/>
        </w:rPr>
        <w:t>:</w:t>
      </w:r>
    </w:p>
    <w:p w:rsidR="00ED201E" w:rsidRPr="005D24DF" w:rsidRDefault="00ED201E" w:rsidP="00ED201E">
      <w:pPr>
        <w:pStyle w:val="Default"/>
        <w:rPr>
          <w:sz w:val="22"/>
          <w:szCs w:val="22"/>
          <w:lang w:val="cs-CZ"/>
        </w:rPr>
      </w:pPr>
      <w:r w:rsidRPr="005D24DF">
        <w:rPr>
          <w:sz w:val="22"/>
          <w:szCs w:val="22"/>
          <w:lang w:val="cs-CZ"/>
        </w:rPr>
        <w:t xml:space="preserve"> </w:t>
      </w:r>
    </w:p>
    <w:p w:rsidR="00064577" w:rsidRPr="00E35374" w:rsidRDefault="00ED201E" w:rsidP="00064577">
      <w:pPr>
        <w:pStyle w:val="Default"/>
        <w:rPr>
          <w:color w:val="auto"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a) ochrana před pro</w:t>
      </w:r>
      <w:r w:rsidR="00BF19B3">
        <w:rPr>
          <w:b/>
          <w:sz w:val="22"/>
          <w:szCs w:val="22"/>
          <w:lang w:val="cs-CZ"/>
        </w:rPr>
        <w:t>nikáním radonu z podloží:</w:t>
      </w:r>
      <w:r w:rsidRPr="00BF19B3">
        <w:rPr>
          <w:b/>
          <w:sz w:val="22"/>
          <w:szCs w:val="22"/>
          <w:lang w:val="cs-CZ"/>
        </w:rPr>
        <w:t xml:space="preserve"> </w:t>
      </w:r>
      <w:r w:rsidR="00111332">
        <w:rPr>
          <w:color w:val="auto"/>
          <w:sz w:val="22"/>
          <w:szCs w:val="22"/>
          <w:lang w:val="cs-CZ"/>
        </w:rPr>
        <w:t>Není předmětem zakázky.</w:t>
      </w:r>
    </w:p>
    <w:p w:rsidR="00BF19B3" w:rsidRPr="00E35374" w:rsidRDefault="00BF19B3" w:rsidP="00ED201E">
      <w:pPr>
        <w:pStyle w:val="Default"/>
        <w:rPr>
          <w:color w:val="auto"/>
          <w:sz w:val="22"/>
          <w:szCs w:val="22"/>
          <w:lang w:val="cs-CZ"/>
        </w:rPr>
      </w:pPr>
    </w:p>
    <w:p w:rsidR="00064577" w:rsidRPr="00E35374" w:rsidRDefault="00BF19B3" w:rsidP="00064577">
      <w:pPr>
        <w:pStyle w:val="Default"/>
        <w:rPr>
          <w:color w:val="auto"/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b) ochrana před bludnými proudy:</w:t>
      </w:r>
      <w:r w:rsidR="00ED201E" w:rsidRPr="00BF19B3">
        <w:rPr>
          <w:b/>
          <w:sz w:val="22"/>
          <w:szCs w:val="22"/>
          <w:lang w:val="cs-CZ"/>
        </w:rPr>
        <w:t xml:space="preserve"> </w:t>
      </w:r>
      <w:r w:rsidR="00064577" w:rsidRPr="00E35374">
        <w:rPr>
          <w:color w:val="auto"/>
          <w:sz w:val="22"/>
          <w:szCs w:val="22"/>
          <w:lang w:val="cs-CZ"/>
        </w:rPr>
        <w:t xml:space="preserve">Není předmětem </w:t>
      </w:r>
      <w:r w:rsidR="00E35374" w:rsidRPr="00E35374">
        <w:rPr>
          <w:color w:val="auto"/>
          <w:sz w:val="22"/>
          <w:szCs w:val="22"/>
          <w:lang w:val="cs-CZ"/>
        </w:rPr>
        <w:t>záměru</w:t>
      </w:r>
      <w:r w:rsidR="00064577" w:rsidRPr="00E35374">
        <w:rPr>
          <w:color w:val="auto"/>
          <w:sz w:val="22"/>
          <w:szCs w:val="22"/>
          <w:lang w:val="cs-CZ"/>
        </w:rPr>
        <w:t>.</w:t>
      </w:r>
    </w:p>
    <w:p w:rsidR="00BF19B3" w:rsidRPr="005D24DF" w:rsidRDefault="00BF19B3" w:rsidP="00ED201E">
      <w:pPr>
        <w:pStyle w:val="Default"/>
        <w:rPr>
          <w:sz w:val="22"/>
          <w:szCs w:val="22"/>
          <w:lang w:val="cs-CZ"/>
        </w:rPr>
      </w:pPr>
    </w:p>
    <w:p w:rsidR="00064577" w:rsidRPr="00E35374" w:rsidRDefault="00ED201E" w:rsidP="00064577">
      <w:pPr>
        <w:pStyle w:val="Default"/>
        <w:rPr>
          <w:color w:val="auto"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c) ochra</w:t>
      </w:r>
      <w:r w:rsidR="00BF19B3">
        <w:rPr>
          <w:b/>
          <w:sz w:val="22"/>
          <w:szCs w:val="22"/>
          <w:lang w:val="cs-CZ"/>
        </w:rPr>
        <w:t>na před technickou seizmicitou:</w:t>
      </w:r>
      <w:r w:rsidR="00064577" w:rsidRPr="00064577">
        <w:rPr>
          <w:sz w:val="22"/>
          <w:szCs w:val="22"/>
          <w:lang w:val="cs-CZ"/>
        </w:rPr>
        <w:t xml:space="preserve"> </w:t>
      </w:r>
      <w:r w:rsidR="00064577" w:rsidRPr="00E35374">
        <w:rPr>
          <w:color w:val="auto"/>
          <w:sz w:val="22"/>
          <w:szCs w:val="22"/>
          <w:lang w:val="cs-CZ"/>
        </w:rPr>
        <w:t xml:space="preserve">Není předmětem </w:t>
      </w:r>
      <w:r w:rsidR="00E35374" w:rsidRPr="00E35374">
        <w:rPr>
          <w:color w:val="auto"/>
          <w:sz w:val="22"/>
          <w:szCs w:val="22"/>
          <w:lang w:val="cs-CZ"/>
        </w:rPr>
        <w:t>záměru</w:t>
      </w:r>
      <w:r w:rsidR="00064577" w:rsidRPr="00E35374">
        <w:rPr>
          <w:color w:val="auto"/>
          <w:sz w:val="22"/>
          <w:szCs w:val="22"/>
          <w:lang w:val="cs-CZ"/>
        </w:rPr>
        <w:t>.</w:t>
      </w:r>
    </w:p>
    <w:p w:rsidR="00BF19B3" w:rsidRPr="00BF19B3" w:rsidRDefault="00BF19B3" w:rsidP="00ED201E">
      <w:pPr>
        <w:pStyle w:val="Default"/>
        <w:rPr>
          <w:b/>
          <w:sz w:val="22"/>
          <w:szCs w:val="22"/>
          <w:lang w:val="cs-CZ"/>
        </w:rPr>
      </w:pPr>
    </w:p>
    <w:p w:rsidR="00FB1F43" w:rsidRDefault="00BF19B3" w:rsidP="00ED201E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d) ochrana před hlukem:</w:t>
      </w:r>
      <w:r w:rsidR="00064577" w:rsidRPr="00064577">
        <w:rPr>
          <w:sz w:val="22"/>
          <w:szCs w:val="22"/>
          <w:lang w:val="cs-CZ"/>
        </w:rPr>
        <w:t xml:space="preserve"> </w:t>
      </w:r>
      <w:r w:rsidR="00111332" w:rsidRPr="00E35374">
        <w:rPr>
          <w:color w:val="auto"/>
          <w:sz w:val="22"/>
          <w:szCs w:val="22"/>
          <w:lang w:val="cs-CZ"/>
        </w:rPr>
        <w:t>Není předmětem záměru.</w:t>
      </w:r>
    </w:p>
    <w:p w:rsidR="00111332" w:rsidRPr="00BF19B3" w:rsidRDefault="00111332" w:rsidP="00ED201E">
      <w:pPr>
        <w:pStyle w:val="Default"/>
        <w:rPr>
          <w:b/>
          <w:sz w:val="22"/>
          <w:szCs w:val="22"/>
          <w:lang w:val="cs-CZ"/>
        </w:rPr>
      </w:pPr>
    </w:p>
    <w:p w:rsidR="00E35374" w:rsidRPr="00E35374" w:rsidRDefault="00BF19B3" w:rsidP="00E35374">
      <w:pPr>
        <w:pStyle w:val="Default"/>
        <w:rPr>
          <w:color w:val="auto"/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e) protipovodňová opatření:</w:t>
      </w:r>
      <w:r w:rsidR="00064577" w:rsidRPr="00064577">
        <w:rPr>
          <w:sz w:val="22"/>
          <w:szCs w:val="22"/>
          <w:lang w:val="cs-CZ"/>
        </w:rPr>
        <w:t xml:space="preserve"> </w:t>
      </w:r>
      <w:r w:rsidR="00E35374" w:rsidRPr="00E35374">
        <w:rPr>
          <w:color w:val="auto"/>
          <w:sz w:val="22"/>
          <w:szCs w:val="22"/>
          <w:lang w:val="cs-CZ"/>
        </w:rPr>
        <w:t>Není předmětem záměru.</w:t>
      </w:r>
    </w:p>
    <w:p w:rsidR="00BF19B3" w:rsidRPr="00BF19B3" w:rsidRDefault="00BF19B3" w:rsidP="00ED201E">
      <w:pPr>
        <w:pStyle w:val="Default"/>
        <w:rPr>
          <w:b/>
          <w:sz w:val="22"/>
          <w:szCs w:val="22"/>
          <w:lang w:val="cs-CZ"/>
        </w:rPr>
      </w:pPr>
    </w:p>
    <w:p w:rsidR="00ED201E" w:rsidRPr="00BF19B3" w:rsidRDefault="00FA789A" w:rsidP="00ED201E">
      <w:pPr>
        <w:pStyle w:val="Default"/>
        <w:rPr>
          <w:b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B. 3 Připojení</w:t>
      </w:r>
      <w:r w:rsidR="00ED201E" w:rsidRPr="00BF19B3">
        <w:rPr>
          <w:b/>
          <w:sz w:val="22"/>
          <w:szCs w:val="22"/>
          <w:lang w:val="cs-CZ"/>
        </w:rPr>
        <w:t xml:space="preserve"> na technickou infrastrukturu </w:t>
      </w:r>
    </w:p>
    <w:p w:rsidR="00BF19B3" w:rsidRPr="005D24DF" w:rsidRDefault="00BF19B3" w:rsidP="00ED201E">
      <w:pPr>
        <w:pStyle w:val="Default"/>
        <w:rPr>
          <w:sz w:val="22"/>
          <w:szCs w:val="22"/>
          <w:lang w:val="cs-CZ"/>
        </w:rPr>
      </w:pPr>
    </w:p>
    <w:p w:rsidR="00ED201E" w:rsidRPr="00D5771D" w:rsidRDefault="00ED201E" w:rsidP="00111332">
      <w:pPr>
        <w:pStyle w:val="Default"/>
        <w:rPr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 xml:space="preserve">a) napojovací </w:t>
      </w:r>
      <w:r w:rsidR="002A7321">
        <w:rPr>
          <w:b/>
          <w:sz w:val="22"/>
          <w:szCs w:val="22"/>
          <w:lang w:val="cs-CZ"/>
        </w:rPr>
        <w:t>místa technické infrastruktury:</w:t>
      </w:r>
      <w:r w:rsidR="00F25475">
        <w:rPr>
          <w:b/>
          <w:sz w:val="22"/>
          <w:szCs w:val="22"/>
          <w:lang w:val="cs-CZ"/>
        </w:rPr>
        <w:t xml:space="preserve"> </w:t>
      </w:r>
      <w:r w:rsidR="006A0644">
        <w:rPr>
          <w:sz w:val="22"/>
          <w:szCs w:val="22"/>
          <w:lang w:val="cs-CZ"/>
        </w:rPr>
        <w:t>Objekt</w:t>
      </w:r>
      <w:r w:rsidR="00FB1F43" w:rsidRPr="001E018E">
        <w:rPr>
          <w:sz w:val="22"/>
          <w:szCs w:val="22"/>
          <w:lang w:val="cs-CZ"/>
        </w:rPr>
        <w:t xml:space="preserve"> je napojen stávajícími připojeními (přípojkami) na veřejnou technickou infrastruktu</w:t>
      </w:r>
      <w:r w:rsidR="00111332">
        <w:rPr>
          <w:sz w:val="22"/>
          <w:szCs w:val="22"/>
          <w:lang w:val="cs-CZ"/>
        </w:rPr>
        <w:t>ru sídla (vedenými v komunikaci).</w:t>
      </w:r>
    </w:p>
    <w:p w:rsidR="00BF19B3" w:rsidRPr="002F277F" w:rsidRDefault="00BF19B3" w:rsidP="00ED201E">
      <w:pPr>
        <w:pStyle w:val="Default"/>
        <w:rPr>
          <w:b/>
          <w:color w:val="auto"/>
          <w:sz w:val="22"/>
          <w:szCs w:val="22"/>
          <w:lang w:val="cs-CZ"/>
        </w:rPr>
      </w:pPr>
    </w:p>
    <w:p w:rsidR="002A7321" w:rsidRDefault="00ED201E" w:rsidP="00ED201E">
      <w:pPr>
        <w:pStyle w:val="Default"/>
        <w:rPr>
          <w:color w:val="auto"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b) připojovací rozm</w:t>
      </w:r>
      <w:r w:rsidR="002A7321">
        <w:rPr>
          <w:b/>
          <w:sz w:val="22"/>
          <w:szCs w:val="22"/>
          <w:lang w:val="cs-CZ"/>
        </w:rPr>
        <w:t>ěry, výkonové kapacity a délky:</w:t>
      </w:r>
      <w:r w:rsidR="00423219">
        <w:rPr>
          <w:b/>
          <w:sz w:val="22"/>
          <w:szCs w:val="22"/>
          <w:lang w:val="cs-CZ"/>
        </w:rPr>
        <w:t xml:space="preserve"> </w:t>
      </w:r>
      <w:r w:rsidR="00111332" w:rsidRPr="00E35374">
        <w:rPr>
          <w:color w:val="auto"/>
          <w:sz w:val="22"/>
          <w:szCs w:val="22"/>
          <w:lang w:val="cs-CZ"/>
        </w:rPr>
        <w:t>Není předmětem záměru.</w:t>
      </w:r>
    </w:p>
    <w:p w:rsidR="00111332" w:rsidRPr="00D5771D" w:rsidRDefault="00111332" w:rsidP="00ED201E">
      <w:pPr>
        <w:pStyle w:val="Default"/>
        <w:rPr>
          <w:sz w:val="22"/>
          <w:szCs w:val="22"/>
          <w:lang w:val="cs-CZ"/>
        </w:rPr>
      </w:pPr>
    </w:p>
    <w:p w:rsidR="00ED201E" w:rsidRDefault="00FA789A" w:rsidP="00ED201E">
      <w:pPr>
        <w:pStyle w:val="Default"/>
        <w:rPr>
          <w:b/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>B. 4 Dopravní</w:t>
      </w:r>
      <w:r w:rsidR="00ED201E" w:rsidRPr="002A7321">
        <w:rPr>
          <w:b/>
          <w:sz w:val="22"/>
          <w:szCs w:val="22"/>
          <w:lang w:val="cs-CZ"/>
        </w:rPr>
        <w:t xml:space="preserve"> řešení </w:t>
      </w:r>
    </w:p>
    <w:p w:rsidR="00E90309" w:rsidRPr="002A7321" w:rsidRDefault="00E90309" w:rsidP="00ED201E">
      <w:pPr>
        <w:pStyle w:val="Default"/>
        <w:rPr>
          <w:b/>
          <w:sz w:val="22"/>
          <w:szCs w:val="22"/>
          <w:lang w:val="cs-CZ"/>
        </w:rPr>
      </w:pPr>
    </w:p>
    <w:p w:rsidR="00E90309" w:rsidRPr="00D5771D" w:rsidRDefault="002A7321" w:rsidP="00E90309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a) popis dopravního řešení:</w:t>
      </w:r>
      <w:r w:rsidR="00E90309" w:rsidRPr="00E90309">
        <w:rPr>
          <w:sz w:val="22"/>
          <w:szCs w:val="22"/>
          <w:lang w:val="cs-CZ"/>
        </w:rPr>
        <w:t xml:space="preserve"> </w:t>
      </w:r>
      <w:r w:rsidR="00E90309" w:rsidRPr="00D5771D">
        <w:rPr>
          <w:sz w:val="22"/>
          <w:szCs w:val="22"/>
          <w:lang w:val="cs-CZ"/>
        </w:rPr>
        <w:t xml:space="preserve">Není předmětem </w:t>
      </w:r>
      <w:r w:rsidR="00D5771D" w:rsidRPr="00D5771D">
        <w:rPr>
          <w:sz w:val="22"/>
          <w:szCs w:val="22"/>
          <w:lang w:val="cs-CZ"/>
        </w:rPr>
        <w:t>záměru</w:t>
      </w:r>
      <w:r w:rsidR="00E90309" w:rsidRPr="00D5771D">
        <w:rPr>
          <w:sz w:val="22"/>
          <w:szCs w:val="22"/>
          <w:lang w:val="cs-CZ"/>
        </w:rPr>
        <w:t>.</w:t>
      </w:r>
    </w:p>
    <w:p w:rsidR="002A7321" w:rsidRPr="002A7321" w:rsidRDefault="002A7321" w:rsidP="00ED201E">
      <w:pPr>
        <w:pStyle w:val="Default"/>
        <w:rPr>
          <w:b/>
          <w:sz w:val="22"/>
          <w:szCs w:val="22"/>
          <w:lang w:val="cs-CZ"/>
        </w:rPr>
      </w:pPr>
    </w:p>
    <w:p w:rsidR="002A7321" w:rsidRPr="00D5771D" w:rsidRDefault="00ED201E" w:rsidP="00ED201E">
      <w:pPr>
        <w:pStyle w:val="Default"/>
        <w:rPr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>b) napojení území na st</w:t>
      </w:r>
      <w:r w:rsidR="002A7321">
        <w:rPr>
          <w:b/>
          <w:sz w:val="22"/>
          <w:szCs w:val="22"/>
          <w:lang w:val="cs-CZ"/>
        </w:rPr>
        <w:t>ávající dopravní infrastrukturu:</w:t>
      </w:r>
      <w:r w:rsidR="008E318B">
        <w:rPr>
          <w:b/>
          <w:sz w:val="22"/>
          <w:szCs w:val="22"/>
          <w:lang w:val="cs-CZ"/>
        </w:rPr>
        <w:t xml:space="preserve"> </w:t>
      </w:r>
      <w:r w:rsidR="008E318B" w:rsidRPr="00D5771D">
        <w:rPr>
          <w:sz w:val="22"/>
          <w:szCs w:val="22"/>
          <w:lang w:val="cs-CZ"/>
        </w:rPr>
        <w:t>Objekt je napojen n</w:t>
      </w:r>
      <w:r w:rsidR="00D5771D">
        <w:rPr>
          <w:sz w:val="22"/>
          <w:szCs w:val="22"/>
          <w:lang w:val="cs-CZ"/>
        </w:rPr>
        <w:t>a dopravní infrastrukturu města.</w:t>
      </w:r>
    </w:p>
    <w:p w:rsidR="00ED201E" w:rsidRPr="00D5771D" w:rsidRDefault="00ED201E" w:rsidP="00ED201E">
      <w:pPr>
        <w:pStyle w:val="Default"/>
        <w:rPr>
          <w:sz w:val="22"/>
          <w:szCs w:val="22"/>
          <w:lang w:val="cs-CZ"/>
        </w:rPr>
      </w:pPr>
      <w:r w:rsidRPr="00D5771D">
        <w:rPr>
          <w:sz w:val="22"/>
          <w:szCs w:val="22"/>
          <w:lang w:val="cs-CZ"/>
        </w:rPr>
        <w:t xml:space="preserve"> </w:t>
      </w:r>
    </w:p>
    <w:p w:rsidR="00064577" w:rsidRPr="00D5771D" w:rsidRDefault="002A7321" w:rsidP="00064577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c) doprava v klidu:</w:t>
      </w:r>
      <w:r w:rsidR="00064577" w:rsidRPr="00064577">
        <w:rPr>
          <w:sz w:val="22"/>
          <w:szCs w:val="22"/>
          <w:lang w:val="cs-CZ"/>
        </w:rPr>
        <w:t xml:space="preserve"> </w:t>
      </w:r>
      <w:r w:rsidR="00111332" w:rsidRPr="00E35374">
        <w:rPr>
          <w:color w:val="auto"/>
          <w:sz w:val="22"/>
          <w:szCs w:val="22"/>
          <w:lang w:val="cs-CZ"/>
        </w:rPr>
        <w:t>Není předmětem záměru.</w:t>
      </w:r>
    </w:p>
    <w:p w:rsidR="002A7321" w:rsidRPr="002A7321" w:rsidRDefault="002A7321" w:rsidP="00ED201E">
      <w:pPr>
        <w:pStyle w:val="Default"/>
        <w:rPr>
          <w:b/>
          <w:sz w:val="22"/>
          <w:szCs w:val="22"/>
          <w:lang w:val="cs-CZ"/>
        </w:rPr>
      </w:pPr>
    </w:p>
    <w:p w:rsidR="00064577" w:rsidRPr="00D5771D" w:rsidRDefault="002A7321" w:rsidP="00064577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d) pěší a cyklistické stezky:</w:t>
      </w:r>
      <w:r w:rsidR="00064577" w:rsidRPr="00064577">
        <w:rPr>
          <w:sz w:val="22"/>
          <w:szCs w:val="22"/>
          <w:lang w:val="cs-CZ"/>
        </w:rPr>
        <w:t xml:space="preserve"> </w:t>
      </w:r>
      <w:r w:rsidR="00064577" w:rsidRPr="00D5771D">
        <w:rPr>
          <w:sz w:val="22"/>
          <w:szCs w:val="22"/>
          <w:lang w:val="cs-CZ"/>
        </w:rPr>
        <w:t xml:space="preserve">Není předmětem </w:t>
      </w:r>
      <w:r w:rsidR="00D5771D" w:rsidRPr="00D5771D">
        <w:rPr>
          <w:sz w:val="22"/>
          <w:szCs w:val="22"/>
          <w:lang w:val="cs-CZ"/>
        </w:rPr>
        <w:t>záměru</w:t>
      </w:r>
      <w:r w:rsidR="00064577" w:rsidRPr="00D5771D">
        <w:rPr>
          <w:sz w:val="22"/>
          <w:szCs w:val="22"/>
          <w:lang w:val="cs-CZ"/>
        </w:rPr>
        <w:t>.</w:t>
      </w:r>
    </w:p>
    <w:p w:rsidR="002A7321" w:rsidRPr="00D5771D" w:rsidRDefault="002A7321" w:rsidP="00ED201E">
      <w:pPr>
        <w:pStyle w:val="Default"/>
        <w:rPr>
          <w:sz w:val="22"/>
          <w:szCs w:val="22"/>
          <w:lang w:val="cs-CZ"/>
        </w:rPr>
      </w:pPr>
    </w:p>
    <w:p w:rsidR="00ED201E" w:rsidRPr="002A7321" w:rsidRDefault="00FA789A" w:rsidP="00ED201E">
      <w:pPr>
        <w:pStyle w:val="Default"/>
        <w:rPr>
          <w:b/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>B. 5 Řešení</w:t>
      </w:r>
      <w:r w:rsidR="00ED201E" w:rsidRPr="002A7321">
        <w:rPr>
          <w:b/>
          <w:sz w:val="22"/>
          <w:szCs w:val="22"/>
          <w:lang w:val="cs-CZ"/>
        </w:rPr>
        <w:t xml:space="preserve"> vegetace a souvisejících terénních úprav </w:t>
      </w:r>
    </w:p>
    <w:p w:rsidR="002A7321" w:rsidRPr="005D24DF" w:rsidRDefault="002A7321" w:rsidP="00ED201E">
      <w:pPr>
        <w:pStyle w:val="Default"/>
        <w:rPr>
          <w:sz w:val="22"/>
          <w:szCs w:val="22"/>
          <w:lang w:val="cs-CZ"/>
        </w:rPr>
      </w:pPr>
    </w:p>
    <w:p w:rsidR="00064577" w:rsidRPr="00D5771D" w:rsidRDefault="00ED201E" w:rsidP="00064577">
      <w:pPr>
        <w:pStyle w:val="Default"/>
        <w:rPr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>a</w:t>
      </w:r>
      <w:r w:rsidR="002A7321">
        <w:rPr>
          <w:b/>
          <w:sz w:val="22"/>
          <w:szCs w:val="22"/>
          <w:lang w:val="cs-CZ"/>
        </w:rPr>
        <w:t>) terénní úpravy:</w:t>
      </w:r>
      <w:r w:rsidR="00111332" w:rsidRPr="00111332">
        <w:rPr>
          <w:color w:val="auto"/>
          <w:sz w:val="22"/>
          <w:szCs w:val="22"/>
          <w:lang w:val="cs-CZ"/>
        </w:rPr>
        <w:t xml:space="preserve"> </w:t>
      </w:r>
      <w:r w:rsidR="00111332" w:rsidRPr="00E35374">
        <w:rPr>
          <w:color w:val="auto"/>
          <w:sz w:val="22"/>
          <w:szCs w:val="22"/>
          <w:lang w:val="cs-CZ"/>
        </w:rPr>
        <w:t>Není předmětem záměru</w:t>
      </w:r>
      <w:r w:rsidR="00111332">
        <w:rPr>
          <w:color w:val="auto"/>
          <w:sz w:val="22"/>
          <w:szCs w:val="22"/>
          <w:lang w:val="cs-CZ"/>
        </w:rPr>
        <w:t>.</w:t>
      </w:r>
    </w:p>
    <w:p w:rsidR="002A7321" w:rsidRPr="002A7321" w:rsidRDefault="002A7321" w:rsidP="00ED201E">
      <w:pPr>
        <w:pStyle w:val="Default"/>
        <w:rPr>
          <w:b/>
          <w:sz w:val="22"/>
          <w:szCs w:val="22"/>
          <w:lang w:val="cs-CZ"/>
        </w:rPr>
      </w:pPr>
    </w:p>
    <w:p w:rsidR="002A7321" w:rsidRDefault="002A7321" w:rsidP="00ED201E">
      <w:pPr>
        <w:pStyle w:val="Default"/>
        <w:rPr>
          <w:color w:val="auto"/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b) použité vegetační prvky:</w:t>
      </w:r>
      <w:r w:rsidR="00064577" w:rsidRPr="00064577">
        <w:rPr>
          <w:sz w:val="22"/>
          <w:szCs w:val="22"/>
          <w:lang w:val="cs-CZ"/>
        </w:rPr>
        <w:t xml:space="preserve"> </w:t>
      </w:r>
      <w:r w:rsidR="00111332" w:rsidRPr="00E35374">
        <w:rPr>
          <w:color w:val="auto"/>
          <w:sz w:val="22"/>
          <w:szCs w:val="22"/>
          <w:lang w:val="cs-CZ"/>
        </w:rPr>
        <w:t>Není předmětem záměru.</w:t>
      </w:r>
    </w:p>
    <w:p w:rsidR="00111332" w:rsidRPr="002A7321" w:rsidRDefault="00111332" w:rsidP="00ED201E">
      <w:pPr>
        <w:pStyle w:val="Default"/>
        <w:rPr>
          <w:b/>
          <w:sz w:val="22"/>
          <w:szCs w:val="22"/>
          <w:lang w:val="cs-CZ"/>
        </w:rPr>
      </w:pPr>
    </w:p>
    <w:p w:rsidR="00064577" w:rsidRPr="00FA4FAB" w:rsidRDefault="00ED201E" w:rsidP="00064577">
      <w:pPr>
        <w:pStyle w:val="Default"/>
        <w:rPr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>c) biotechnická opatření</w:t>
      </w:r>
      <w:r w:rsidR="002A7321">
        <w:rPr>
          <w:b/>
          <w:sz w:val="22"/>
          <w:szCs w:val="22"/>
          <w:lang w:val="cs-CZ"/>
        </w:rPr>
        <w:t>:</w:t>
      </w:r>
      <w:r w:rsidR="00064577" w:rsidRPr="00064577">
        <w:rPr>
          <w:sz w:val="22"/>
          <w:szCs w:val="22"/>
          <w:lang w:val="cs-CZ"/>
        </w:rPr>
        <w:t xml:space="preserve"> </w:t>
      </w:r>
      <w:r w:rsidR="00064577" w:rsidRPr="00FA4FAB">
        <w:rPr>
          <w:sz w:val="22"/>
          <w:szCs w:val="22"/>
          <w:lang w:val="cs-CZ"/>
        </w:rPr>
        <w:t xml:space="preserve">Není předmětem </w:t>
      </w:r>
      <w:r w:rsidR="00FA4FAB" w:rsidRPr="00FA4FAB">
        <w:rPr>
          <w:sz w:val="22"/>
          <w:szCs w:val="22"/>
          <w:lang w:val="cs-CZ"/>
        </w:rPr>
        <w:t>záměru</w:t>
      </w:r>
      <w:r w:rsidR="00064577" w:rsidRPr="00FA4FAB">
        <w:rPr>
          <w:sz w:val="22"/>
          <w:szCs w:val="22"/>
          <w:lang w:val="cs-CZ"/>
        </w:rPr>
        <w:t>.</w:t>
      </w:r>
    </w:p>
    <w:p w:rsidR="002A7321" w:rsidRPr="008E318B" w:rsidRDefault="002A7321" w:rsidP="00ED201E">
      <w:pPr>
        <w:pStyle w:val="Default"/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</w:pPr>
    </w:p>
    <w:p w:rsidR="00ED201E" w:rsidRPr="002A7321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2A7321">
        <w:rPr>
          <w:sz w:val="22"/>
          <w:szCs w:val="22"/>
          <w:lang w:val="cs-CZ"/>
        </w:rPr>
        <w:lastRenderedPageBreak/>
        <w:t xml:space="preserve"> </w:t>
      </w:r>
      <w:r w:rsidR="006B218E" w:rsidRPr="002A7321">
        <w:rPr>
          <w:b/>
          <w:sz w:val="22"/>
          <w:szCs w:val="22"/>
          <w:lang w:val="cs-CZ"/>
        </w:rPr>
        <w:t>B. 6 Popis</w:t>
      </w:r>
      <w:r w:rsidRPr="002A7321">
        <w:rPr>
          <w:b/>
          <w:sz w:val="22"/>
          <w:szCs w:val="22"/>
          <w:lang w:val="cs-CZ"/>
        </w:rPr>
        <w:t xml:space="preserve"> vlivů stavby na životní prostředí a jeho ochrana </w:t>
      </w:r>
    </w:p>
    <w:p w:rsidR="002A7321" w:rsidRDefault="002A7321" w:rsidP="00ED201E">
      <w:pPr>
        <w:pStyle w:val="Default"/>
        <w:rPr>
          <w:sz w:val="22"/>
          <w:szCs w:val="22"/>
          <w:lang w:val="cs-CZ"/>
        </w:rPr>
      </w:pPr>
    </w:p>
    <w:p w:rsidR="008102EC" w:rsidRPr="008102EC" w:rsidRDefault="00ED201E" w:rsidP="00FE4E51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2A7321">
        <w:rPr>
          <w:b/>
          <w:sz w:val="22"/>
          <w:szCs w:val="22"/>
        </w:rPr>
        <w:t>a) vliv stavby na životní prostředí - ovz</w:t>
      </w:r>
      <w:r w:rsidR="002A7321">
        <w:rPr>
          <w:b/>
          <w:sz w:val="22"/>
          <w:szCs w:val="22"/>
        </w:rPr>
        <w:t>duší, hluk, voda, odpady a půda:</w:t>
      </w:r>
      <w:r w:rsidR="006B218E">
        <w:rPr>
          <w:b/>
          <w:sz w:val="22"/>
          <w:szCs w:val="22"/>
        </w:rPr>
        <w:t xml:space="preserve"> </w:t>
      </w:r>
      <w:r w:rsidR="008102EC"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Stavba při dodržení všech podmínek stanovených dotčenými orgány státní správy nebude mít negativní důsledky pro životní prostředí v dané lokalitě.</w:t>
      </w:r>
    </w:p>
    <w:p w:rsidR="008102EC" w:rsidRPr="008102EC" w:rsidRDefault="008102EC" w:rsidP="00FE4E51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512477"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t>Hluk</w:t>
      </w: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– Nejvyšší přípustné hladiny hluku řeší zákon č.258/2000 Sb., o ochraně veřejného zdraví a jeho následné prováděcí předpisy</w:t>
      </w:r>
      <w:r w:rsidR="00620414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,</w:t>
      </w: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např. nařízení vlády č. 272/2011Sb. (ochrana proti hluku), nařízení vlády č. 178/2001 Sb. (pracovní podmínky). Zhotovitel je dále povinen dodržovat nařízení vlády 178/2001 Sb. (ochrana zdraví zaměstnanců při práci). Ochrana proti hluku je na stavbě řešena zejména pomocí uplatňování dostupných opatření ke snížení hlučnosti strojů, nasazení vhodných strojů, respektování nepřekročení maximální hlučnosti v denních a nočních hodinách.</w:t>
      </w:r>
    </w:p>
    <w:p w:rsidR="008102EC" w:rsidRPr="008102EC" w:rsidRDefault="008102EC" w:rsidP="00FE4E51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512477"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t>Emise</w:t>
      </w: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– Ke znečistění ovzduší dochází také při stavební činnosti (zemní práce, demolice, výroba betonu apod.). Zhotovitel musí dodržovat zejména Nařízení vlády  351/2002, kterým se stanoví emisní stropy, Nařízení vlády 352/2002 a 353/2002, kterým se stanoví emisní limity při provozu spalovacích a ostatních stacionárních zdrojů znečištění. Dále pak Vyhlášku MŽP 355/2002, kterou se stanoví emisní limity ostatních stacionárních zdrojů znečištění ovzduší a Vyhlášku MŽP 356/2002 stanovující seznam znečišťujících látek atd.</w:t>
      </w:r>
    </w:p>
    <w:p w:rsidR="008102EC" w:rsidRPr="008102EC" w:rsidRDefault="008102EC" w:rsidP="00FE4E51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512477"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t>Vibrace</w:t>
      </w: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– maximální přípustné hodnoty vibrací stanoví Nařízení vlády 502/2000 Sb. o ochraně zdraví před nepříznivými účinky hluku a vibrací.</w:t>
      </w:r>
    </w:p>
    <w:p w:rsidR="008102EC" w:rsidRPr="008102EC" w:rsidRDefault="008102EC" w:rsidP="00FE4E51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620414"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t>Prašnost</w:t>
      </w: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– v průběhu provádění demoličních a zemních prací je zhotovitel povinen provádět opatření ke snížení prašnosti, u veřejných komunikací pak jejich pravidelné čištění v případě, že je po nich veden stavební provoz.</w:t>
      </w:r>
    </w:p>
    <w:p w:rsidR="008102EC" w:rsidRPr="008102EC" w:rsidRDefault="008102EC" w:rsidP="00FE4E51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512477"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t>Odpady</w:t>
      </w: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– v průběhu výstavby musí zhotovitel dodržovat zejména ustanovení zákona č.185/2001 o odpad</w:t>
      </w:r>
      <w:bookmarkStart w:id="0" w:name="_GoBack"/>
      <w:bookmarkEnd w:id="0"/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ech, zákona č.111/1994 o silniční dopravě (část III – přeprava nebezpečných věcí), Vyhlášku </w:t>
      </w:r>
      <w:r w:rsidRPr="00031EDB">
        <w:rPr>
          <w:rFonts w:ascii="Book Antiqua" w:eastAsiaTheme="minorHAnsi" w:hAnsi="Book Antiqua" w:cs="Book Antiqua"/>
          <w:snapToGrid/>
          <w:sz w:val="22"/>
          <w:szCs w:val="22"/>
          <w:lang w:eastAsia="en-US"/>
        </w:rPr>
        <w:t xml:space="preserve">MŽP a </w:t>
      </w:r>
      <w:r w:rsidR="00620414" w:rsidRPr="00031EDB">
        <w:rPr>
          <w:rFonts w:ascii="Book Antiqua" w:eastAsiaTheme="minorHAnsi" w:hAnsi="Book Antiqua" w:cs="Book Antiqua"/>
          <w:snapToGrid/>
          <w:sz w:val="22"/>
          <w:szCs w:val="22"/>
          <w:lang w:eastAsia="en-US"/>
        </w:rPr>
        <w:t>MZ</w:t>
      </w:r>
      <w:r w:rsidRPr="00031EDB">
        <w:rPr>
          <w:rFonts w:ascii="Book Antiqua" w:eastAsiaTheme="minorHAnsi" w:hAnsi="Book Antiqua" w:cs="Book Antiqua"/>
          <w:snapToGrid/>
          <w:sz w:val="22"/>
          <w:szCs w:val="22"/>
          <w:lang w:eastAsia="en-US"/>
        </w:rPr>
        <w:t xml:space="preserve"> </w:t>
      </w: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376/2001 o hodnocení nebezpečných vlastností odpadů, Vyhlášku MŽP 381/2001, kterou se stanoví Katalog odpadů a seznam nebezpečných odpadů, Vyhlášku MŽP 383/2001 o podrobnostech nakládání s opady a Nařízení vlády č.197/2003 o plánu odpadového hospodářství ČR.</w:t>
      </w:r>
    </w:p>
    <w:p w:rsidR="008102EC" w:rsidRPr="008102EC" w:rsidRDefault="008102EC" w:rsidP="00FE4E51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Odpady vzniklé během stavby budou likvidovány v jejím průběhu a skončí před jejím předáním do provozu. Odpadový materiál ze stavební činnosti bude odvážen na vhodnou skládku. Při kolaudaci předloží zhotovitel doklady o uložení na schválenou skládku.</w:t>
      </w:r>
    </w:p>
    <w:p w:rsidR="00ED201E" w:rsidRPr="002A7321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 xml:space="preserve"> </w:t>
      </w:r>
    </w:p>
    <w:p w:rsidR="006B218E" w:rsidRPr="00512477" w:rsidRDefault="00ED201E" w:rsidP="006B218E">
      <w:pPr>
        <w:pStyle w:val="Default"/>
        <w:rPr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>b) vliv stavby na přírodu a krajinu (ochrana dřevin, ochrana památných stromů, ochrana rostlin a živočichů apod.), zachování ekologi</w:t>
      </w:r>
      <w:r w:rsidR="002A7321">
        <w:rPr>
          <w:b/>
          <w:sz w:val="22"/>
          <w:szCs w:val="22"/>
          <w:lang w:val="cs-CZ"/>
        </w:rPr>
        <w:t>ckých funkcí a vazeb v krajině:</w:t>
      </w:r>
      <w:r w:rsidR="006B218E" w:rsidRPr="006B218E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512477" w:rsidRPr="00512477">
        <w:rPr>
          <w:sz w:val="22"/>
          <w:szCs w:val="22"/>
          <w:lang w:val="cs-CZ"/>
        </w:rPr>
        <w:t>Stavba nemá vliv na přírodu a krajinu</w:t>
      </w:r>
      <w:r w:rsidR="006B218E" w:rsidRPr="00512477">
        <w:rPr>
          <w:sz w:val="22"/>
          <w:szCs w:val="22"/>
          <w:lang w:val="cs-CZ"/>
        </w:rPr>
        <w:t>.</w:t>
      </w:r>
    </w:p>
    <w:p w:rsidR="00ED201E" w:rsidRPr="00512477" w:rsidRDefault="00ED201E" w:rsidP="00ED201E">
      <w:pPr>
        <w:pStyle w:val="Default"/>
        <w:rPr>
          <w:sz w:val="22"/>
          <w:szCs w:val="22"/>
          <w:lang w:val="cs-CZ"/>
        </w:rPr>
      </w:pPr>
    </w:p>
    <w:p w:rsidR="00512477" w:rsidRPr="00512477" w:rsidRDefault="00ED201E" w:rsidP="00512477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c) vliv stavby na soustav</w:t>
      </w:r>
      <w:r w:rsidR="007B134B" w:rsidRPr="007B134B">
        <w:rPr>
          <w:b/>
          <w:sz w:val="22"/>
          <w:szCs w:val="22"/>
          <w:lang w:val="cs-CZ"/>
        </w:rPr>
        <w:t>u chráněných území Natura 2000:</w:t>
      </w:r>
      <w:r w:rsidR="00E90309" w:rsidRPr="00E90309">
        <w:rPr>
          <w:sz w:val="22"/>
          <w:szCs w:val="22"/>
          <w:lang w:val="cs-CZ"/>
        </w:rPr>
        <w:t xml:space="preserve"> </w:t>
      </w:r>
      <w:r w:rsidR="00512477" w:rsidRPr="00512477">
        <w:rPr>
          <w:sz w:val="22"/>
          <w:szCs w:val="22"/>
          <w:lang w:val="cs-CZ"/>
        </w:rPr>
        <w:t xml:space="preserve">Stavba nemá vliv na </w:t>
      </w:r>
      <w:r w:rsidR="00512477">
        <w:rPr>
          <w:sz w:val="22"/>
          <w:szCs w:val="22"/>
          <w:lang w:val="cs-CZ"/>
        </w:rPr>
        <w:t>soustavu chráněných území Natura 2000</w:t>
      </w:r>
      <w:r w:rsidR="00512477" w:rsidRPr="00512477">
        <w:rPr>
          <w:sz w:val="22"/>
          <w:szCs w:val="22"/>
          <w:lang w:val="cs-CZ"/>
        </w:rPr>
        <w:t>.</w:t>
      </w:r>
    </w:p>
    <w:p w:rsidR="00ED201E" w:rsidRPr="0031625C" w:rsidRDefault="00ED201E" w:rsidP="00ED201E">
      <w:pPr>
        <w:pStyle w:val="Default"/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</w:pPr>
    </w:p>
    <w:p w:rsidR="00512477" w:rsidRPr="00512477" w:rsidRDefault="00ED201E" w:rsidP="00512477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d) návrh zohlednění podmínek ze závěru zjišťova</w:t>
      </w:r>
      <w:r w:rsidR="007B134B" w:rsidRPr="007B134B">
        <w:rPr>
          <w:b/>
          <w:sz w:val="22"/>
          <w:szCs w:val="22"/>
          <w:lang w:val="cs-CZ"/>
        </w:rPr>
        <w:t>cího řízení nebo stanoviska EIA:</w:t>
      </w:r>
      <w:r w:rsidR="00E90309" w:rsidRPr="00E90309">
        <w:rPr>
          <w:sz w:val="22"/>
          <w:szCs w:val="22"/>
          <w:lang w:val="cs-CZ"/>
        </w:rPr>
        <w:t xml:space="preserve"> </w:t>
      </w:r>
      <w:r w:rsidR="00561E18">
        <w:rPr>
          <w:sz w:val="22"/>
          <w:szCs w:val="22"/>
          <w:lang w:val="cs-CZ"/>
        </w:rPr>
        <w:t>Stavební úprava</w:t>
      </w:r>
      <w:r w:rsidR="00512477" w:rsidRPr="00512477">
        <w:rPr>
          <w:sz w:val="22"/>
          <w:szCs w:val="22"/>
          <w:lang w:val="cs-CZ"/>
        </w:rPr>
        <w:t xml:space="preserve"> </w:t>
      </w:r>
      <w:r w:rsidR="00512477">
        <w:rPr>
          <w:sz w:val="22"/>
          <w:szCs w:val="22"/>
          <w:lang w:val="cs-CZ"/>
        </w:rPr>
        <w:t>nepodléhá zjišťovacímu řízení EIA</w:t>
      </w:r>
      <w:r w:rsidR="00512477" w:rsidRPr="00512477">
        <w:rPr>
          <w:sz w:val="22"/>
          <w:szCs w:val="22"/>
          <w:lang w:val="cs-CZ"/>
        </w:rPr>
        <w:t>.</w:t>
      </w:r>
    </w:p>
    <w:p w:rsidR="00E90309" w:rsidRPr="0031625C" w:rsidRDefault="00E90309" w:rsidP="00E90309">
      <w:pPr>
        <w:pStyle w:val="Default"/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</w:pPr>
    </w:p>
    <w:p w:rsidR="00512477" w:rsidRPr="00512477" w:rsidRDefault="00ED201E" w:rsidP="00512477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e) navrhovaná ochranná a bezpečnostní pásma, rozsah omezení a podmínky ochrany</w:t>
      </w:r>
      <w:r w:rsidR="007B134B">
        <w:rPr>
          <w:b/>
          <w:sz w:val="22"/>
          <w:szCs w:val="22"/>
          <w:lang w:val="cs-CZ"/>
        </w:rPr>
        <w:t xml:space="preserve"> podle jiných právních předpisů</w:t>
      </w:r>
      <w:r w:rsidR="007B134B" w:rsidRPr="0031625C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>:</w:t>
      </w:r>
      <w:r w:rsidR="00E90309" w:rsidRPr="0031625C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512477" w:rsidRPr="00512477">
        <w:rPr>
          <w:sz w:val="22"/>
          <w:szCs w:val="22"/>
          <w:lang w:val="cs-CZ"/>
        </w:rPr>
        <w:t xml:space="preserve">Stavba </w:t>
      </w:r>
      <w:r w:rsidR="00512477">
        <w:rPr>
          <w:sz w:val="22"/>
          <w:szCs w:val="22"/>
          <w:lang w:val="cs-CZ"/>
        </w:rPr>
        <w:t>nevyžaduje zřízení ochranných a bezpečnostních pásem</w:t>
      </w:r>
      <w:r w:rsidR="00512477" w:rsidRPr="00512477">
        <w:rPr>
          <w:sz w:val="22"/>
          <w:szCs w:val="22"/>
          <w:lang w:val="cs-CZ"/>
        </w:rPr>
        <w:t>.</w:t>
      </w:r>
    </w:p>
    <w:p w:rsidR="00E90309" w:rsidRPr="0031625C" w:rsidRDefault="00E90309" w:rsidP="00E90309">
      <w:pPr>
        <w:pStyle w:val="Default"/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</w:pPr>
    </w:p>
    <w:p w:rsidR="00ED201E" w:rsidRPr="007B134B" w:rsidRDefault="00ED201E" w:rsidP="00ED201E">
      <w:pPr>
        <w:pStyle w:val="Default"/>
        <w:rPr>
          <w:b/>
          <w:sz w:val="22"/>
          <w:szCs w:val="22"/>
          <w:lang w:val="cs-CZ"/>
        </w:rPr>
      </w:pPr>
    </w:p>
    <w:p w:rsidR="00ED201E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 xml:space="preserve">B.7 Ochrana obyvatelstva </w:t>
      </w:r>
    </w:p>
    <w:p w:rsidR="00E90309" w:rsidRPr="007B134B" w:rsidRDefault="00E90309" w:rsidP="00ED201E">
      <w:pPr>
        <w:pStyle w:val="Default"/>
        <w:rPr>
          <w:b/>
          <w:sz w:val="22"/>
          <w:szCs w:val="22"/>
          <w:lang w:val="cs-CZ"/>
        </w:rPr>
      </w:pPr>
    </w:p>
    <w:p w:rsidR="00512477" w:rsidRPr="00512477" w:rsidRDefault="00ED201E" w:rsidP="00512477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Splnění základních požadavků z hlediska pln</w:t>
      </w:r>
      <w:r w:rsidR="007B134B">
        <w:rPr>
          <w:b/>
          <w:sz w:val="22"/>
          <w:szCs w:val="22"/>
          <w:lang w:val="cs-CZ"/>
        </w:rPr>
        <w:t>ění úkolů ochrany obyvatelstva:</w:t>
      </w:r>
      <w:r w:rsidR="00E90309" w:rsidRPr="00E90309">
        <w:rPr>
          <w:sz w:val="22"/>
          <w:szCs w:val="22"/>
          <w:lang w:val="cs-CZ"/>
        </w:rPr>
        <w:t xml:space="preserve"> </w:t>
      </w:r>
      <w:r w:rsidR="00512477" w:rsidRPr="00512477">
        <w:rPr>
          <w:sz w:val="22"/>
          <w:szCs w:val="22"/>
          <w:lang w:val="cs-CZ"/>
        </w:rPr>
        <w:t xml:space="preserve">Stavba </w:t>
      </w:r>
      <w:r w:rsidR="00512477">
        <w:rPr>
          <w:sz w:val="22"/>
          <w:szCs w:val="22"/>
          <w:lang w:val="cs-CZ"/>
        </w:rPr>
        <w:t>neplní úkoly ochrany obyvatelstva.</w:t>
      </w:r>
    </w:p>
    <w:p w:rsidR="00ED201E" w:rsidRPr="007B134B" w:rsidRDefault="00ED201E" w:rsidP="00ED201E">
      <w:pPr>
        <w:pStyle w:val="Default"/>
        <w:rPr>
          <w:b/>
          <w:sz w:val="22"/>
          <w:szCs w:val="22"/>
          <w:lang w:val="cs-CZ"/>
        </w:rPr>
      </w:pPr>
    </w:p>
    <w:p w:rsidR="00ED201E" w:rsidRPr="007B134B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 xml:space="preserve">B.8 Zásady organizace výstavby </w:t>
      </w:r>
    </w:p>
    <w:p w:rsidR="007B134B" w:rsidRPr="005D24DF" w:rsidRDefault="007B134B" w:rsidP="00ED201E">
      <w:pPr>
        <w:pStyle w:val="Default"/>
        <w:rPr>
          <w:sz w:val="22"/>
          <w:szCs w:val="22"/>
          <w:lang w:val="cs-CZ"/>
        </w:rPr>
      </w:pPr>
    </w:p>
    <w:p w:rsidR="007B134B" w:rsidRPr="000D1583" w:rsidRDefault="00ED201E" w:rsidP="00ED201E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 xml:space="preserve">a) potřeby a spotřeby rozhodujících </w:t>
      </w:r>
      <w:r w:rsidR="007B134B" w:rsidRPr="007B134B">
        <w:rPr>
          <w:b/>
          <w:sz w:val="22"/>
          <w:szCs w:val="22"/>
          <w:lang w:val="cs-CZ"/>
        </w:rPr>
        <w:t>médií a hmot, jejich zajištění:</w:t>
      </w:r>
      <w:r w:rsidR="00E90309" w:rsidRPr="00E90309">
        <w:rPr>
          <w:sz w:val="22"/>
          <w:szCs w:val="22"/>
          <w:lang w:val="cs-CZ"/>
        </w:rPr>
        <w:t xml:space="preserve"> </w:t>
      </w:r>
      <w:r w:rsidR="00300ADB" w:rsidRPr="000D1583">
        <w:rPr>
          <w:sz w:val="22"/>
          <w:szCs w:val="22"/>
          <w:lang w:val="cs-CZ"/>
        </w:rPr>
        <w:t>Voda pro potřeby stavby bude ze stávajícího vodovodního rozvodu</w:t>
      </w:r>
      <w:r w:rsidR="00512477" w:rsidRPr="000D1583">
        <w:rPr>
          <w:sz w:val="22"/>
          <w:szCs w:val="22"/>
          <w:lang w:val="cs-CZ"/>
        </w:rPr>
        <w:t xml:space="preserve"> </w:t>
      </w:r>
      <w:r w:rsidR="00FC0FD1">
        <w:rPr>
          <w:sz w:val="22"/>
          <w:szCs w:val="22"/>
          <w:lang w:val="cs-CZ"/>
        </w:rPr>
        <w:t>objektu</w:t>
      </w:r>
      <w:r w:rsidR="00512477" w:rsidRPr="000D1583">
        <w:rPr>
          <w:sz w:val="22"/>
          <w:szCs w:val="22"/>
          <w:lang w:val="cs-CZ"/>
        </w:rPr>
        <w:t xml:space="preserve">. Elektrická energie bude zajištěna ze stávajícího připojení </w:t>
      </w:r>
      <w:r w:rsidR="00FC0FD1">
        <w:rPr>
          <w:sz w:val="22"/>
          <w:szCs w:val="22"/>
          <w:lang w:val="cs-CZ"/>
        </w:rPr>
        <w:t>objektu</w:t>
      </w:r>
      <w:r w:rsidR="00E565B1">
        <w:rPr>
          <w:sz w:val="22"/>
          <w:szCs w:val="22"/>
          <w:lang w:val="cs-CZ"/>
        </w:rPr>
        <w:t xml:space="preserve"> přes podružný elektroměr a vodoměr. </w:t>
      </w:r>
      <w:r w:rsidR="00512477" w:rsidRPr="000D1583">
        <w:rPr>
          <w:sz w:val="22"/>
          <w:szCs w:val="22"/>
          <w:lang w:val="cs-CZ"/>
        </w:rPr>
        <w:t xml:space="preserve"> Při předání staveniště </w:t>
      </w:r>
      <w:r w:rsidR="000D1583" w:rsidRPr="000D1583">
        <w:rPr>
          <w:sz w:val="22"/>
          <w:szCs w:val="22"/>
          <w:lang w:val="cs-CZ"/>
        </w:rPr>
        <w:t xml:space="preserve">(stavebníkem </w:t>
      </w:r>
      <w:r w:rsidR="00512477" w:rsidRPr="000D1583">
        <w:rPr>
          <w:sz w:val="22"/>
          <w:szCs w:val="22"/>
          <w:lang w:val="cs-CZ"/>
        </w:rPr>
        <w:t>vybranému dodavateli</w:t>
      </w:r>
      <w:r w:rsidR="000D1583" w:rsidRPr="000D1583">
        <w:rPr>
          <w:sz w:val="22"/>
          <w:szCs w:val="22"/>
          <w:lang w:val="cs-CZ"/>
        </w:rPr>
        <w:t>)</w:t>
      </w:r>
      <w:r w:rsidR="00512477" w:rsidRPr="000D1583">
        <w:rPr>
          <w:sz w:val="22"/>
          <w:szCs w:val="22"/>
          <w:lang w:val="cs-CZ"/>
        </w:rPr>
        <w:t xml:space="preserve"> bude odečten stav </w:t>
      </w:r>
      <w:r w:rsidR="000D1583" w:rsidRPr="000D1583">
        <w:rPr>
          <w:sz w:val="22"/>
          <w:szCs w:val="22"/>
          <w:lang w:val="cs-CZ"/>
        </w:rPr>
        <w:t>vodoměr</w:t>
      </w:r>
      <w:r w:rsidR="00E565B1">
        <w:rPr>
          <w:sz w:val="22"/>
          <w:szCs w:val="22"/>
          <w:lang w:val="cs-CZ"/>
        </w:rPr>
        <w:t>u a elektroměru</w:t>
      </w:r>
      <w:r w:rsidR="000D1583" w:rsidRPr="000D1583">
        <w:rPr>
          <w:sz w:val="22"/>
          <w:szCs w:val="22"/>
          <w:lang w:val="cs-CZ"/>
        </w:rPr>
        <w:t>.</w:t>
      </w:r>
      <w:r w:rsidR="000D1583">
        <w:rPr>
          <w:sz w:val="22"/>
          <w:szCs w:val="22"/>
          <w:lang w:val="cs-CZ"/>
        </w:rPr>
        <w:t xml:space="preserve"> Napojení na kanalizaci je stávající (v objektu zůstane během výstavby funkční toaleta pro potřebu stavby).</w:t>
      </w:r>
    </w:p>
    <w:p w:rsidR="00300ADB" w:rsidRPr="005D24DF" w:rsidRDefault="00300ADB" w:rsidP="00ED201E">
      <w:pPr>
        <w:pStyle w:val="Default"/>
        <w:rPr>
          <w:sz w:val="22"/>
          <w:szCs w:val="22"/>
          <w:lang w:val="cs-CZ"/>
        </w:rPr>
      </w:pPr>
    </w:p>
    <w:p w:rsidR="007B134B" w:rsidRPr="000D1583" w:rsidRDefault="007B134B" w:rsidP="00ED201E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b) odvodnění staveniště:</w:t>
      </w:r>
      <w:r w:rsidR="00E90309" w:rsidRPr="00E90309">
        <w:rPr>
          <w:sz w:val="22"/>
          <w:szCs w:val="22"/>
          <w:lang w:val="cs-CZ"/>
        </w:rPr>
        <w:t xml:space="preserve"> </w:t>
      </w:r>
      <w:r w:rsidR="006E2494" w:rsidRPr="000D1583">
        <w:rPr>
          <w:sz w:val="22"/>
          <w:szCs w:val="22"/>
          <w:lang w:val="cs-CZ"/>
        </w:rPr>
        <w:t>Vzhledem k rozsahu stavební úpravy nebude třeba staveniště odvodňovat.</w:t>
      </w:r>
    </w:p>
    <w:p w:rsidR="006E2494" w:rsidRPr="007B134B" w:rsidRDefault="006E2494" w:rsidP="00ED201E">
      <w:pPr>
        <w:pStyle w:val="Default"/>
        <w:rPr>
          <w:b/>
          <w:sz w:val="22"/>
          <w:szCs w:val="22"/>
          <w:lang w:val="cs-CZ"/>
        </w:rPr>
      </w:pPr>
    </w:p>
    <w:p w:rsidR="007B134B" w:rsidRPr="000D1583" w:rsidRDefault="00ED201E" w:rsidP="009F5AF2">
      <w:pPr>
        <w:shd w:val="clear" w:color="auto" w:fill="FFFFFF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7B134B">
        <w:rPr>
          <w:b/>
          <w:sz w:val="22"/>
          <w:szCs w:val="22"/>
        </w:rPr>
        <w:t xml:space="preserve">c) </w:t>
      </w:r>
      <w:r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napojení staveniště na stávající doprav</w:t>
      </w:r>
      <w:r w:rsidR="007B134B"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ní a technickou infrastrukturu:</w:t>
      </w:r>
      <w:r w:rsidR="00E90309" w:rsidRPr="00E90309">
        <w:rPr>
          <w:rFonts w:ascii="Arial" w:hAnsi="Arial" w:cs="Arial"/>
        </w:rPr>
        <w:t xml:space="preserve"> </w:t>
      </w:r>
      <w:r w:rsidR="00E90309" w:rsidRPr="000D1583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Objekt je napojen na dopravní </w:t>
      </w:r>
      <w:r w:rsidR="000D1583" w:rsidRPr="000D1583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a technickou infrastrukturu.</w:t>
      </w:r>
      <w:r w:rsidR="000D1583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Pro stavbu se využije toto </w:t>
      </w:r>
      <w:r w:rsidR="004019B5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trvalé </w:t>
      </w:r>
      <w:r w:rsidR="000D1583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napojení.</w:t>
      </w:r>
    </w:p>
    <w:p w:rsidR="009F5AF2" w:rsidRPr="000D1583" w:rsidRDefault="009F5AF2" w:rsidP="009F5AF2">
      <w:pPr>
        <w:shd w:val="clear" w:color="auto" w:fill="FFFFFF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</w:p>
    <w:p w:rsidR="00FC0FD1" w:rsidRDefault="00ED201E" w:rsidP="003C05F4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7B134B">
        <w:rPr>
          <w:b/>
          <w:sz w:val="22"/>
          <w:szCs w:val="22"/>
        </w:rPr>
        <w:t xml:space="preserve">d) </w:t>
      </w:r>
      <w:r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vliv provádění sta</w:t>
      </w:r>
      <w:r w:rsidR="007B134B"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vby na okolní stavby a pozemky</w:t>
      </w:r>
      <w:r w:rsidR="007B134B" w:rsidRPr="007B134B">
        <w:rPr>
          <w:b/>
          <w:sz w:val="22"/>
          <w:szCs w:val="22"/>
        </w:rPr>
        <w:t>:</w:t>
      </w:r>
      <w:r w:rsidR="003C05F4" w:rsidRPr="003C05F4">
        <w:rPr>
          <w:rFonts w:ascii="Arial" w:hAnsi="Arial" w:cs="Arial"/>
        </w:rPr>
        <w:t xml:space="preserve"> </w:t>
      </w:r>
      <w:r w:rsidR="004019B5" w:rsidRPr="004019B5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Vliv provádění stavby na okolní stavby a pozemky se projeví </w:t>
      </w:r>
      <w:r w:rsidR="00FC0FD1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pouze zvýšenou staveništní dopravou. Veškeré bourací a převážně demontážní práce budou </w:t>
      </w:r>
      <w:r w:rsidR="00561E18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dělány</w:t>
      </w:r>
      <w:r w:rsidR="00FC0FD1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v rámci objektu</w:t>
      </w:r>
      <w:r w:rsidR="00C61519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,</w:t>
      </w:r>
      <w:r w:rsidR="00FC0FD1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čímž nedojde k negativnímu vlivu na okolní zástavbu.</w:t>
      </w:r>
    </w:p>
    <w:p w:rsidR="007B134B" w:rsidRPr="005D24DF" w:rsidRDefault="007B134B" w:rsidP="00ED201E">
      <w:pPr>
        <w:pStyle w:val="Default"/>
        <w:rPr>
          <w:sz w:val="22"/>
          <w:szCs w:val="22"/>
          <w:lang w:val="cs-CZ"/>
        </w:rPr>
      </w:pPr>
    </w:p>
    <w:p w:rsidR="007B134B" w:rsidRDefault="00ED201E" w:rsidP="00ED201E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e) ochrana okolí staveniště a požadavky na související as</w:t>
      </w:r>
      <w:r w:rsidR="007B134B" w:rsidRPr="007B134B">
        <w:rPr>
          <w:b/>
          <w:sz w:val="22"/>
          <w:szCs w:val="22"/>
          <w:lang w:val="cs-CZ"/>
        </w:rPr>
        <w:t>anace, demolice, kácení dřevin:</w:t>
      </w:r>
      <w:r w:rsidR="003C05F4" w:rsidRPr="003C05F4">
        <w:rPr>
          <w:sz w:val="22"/>
          <w:szCs w:val="22"/>
          <w:lang w:val="cs-CZ"/>
        </w:rPr>
        <w:t xml:space="preserve"> </w:t>
      </w:r>
      <w:r w:rsidR="004019B5" w:rsidRPr="004019B5">
        <w:rPr>
          <w:sz w:val="22"/>
          <w:szCs w:val="22"/>
          <w:lang w:val="cs-CZ"/>
        </w:rPr>
        <w:t>Stavba nevyžaduje související asanace, demolice, kácení dřevin.</w:t>
      </w:r>
    </w:p>
    <w:p w:rsidR="004019B5" w:rsidRPr="004019B5" w:rsidRDefault="004019B5" w:rsidP="00ED201E">
      <w:pPr>
        <w:pStyle w:val="Default"/>
        <w:rPr>
          <w:sz w:val="22"/>
          <w:szCs w:val="22"/>
          <w:lang w:val="cs-CZ"/>
        </w:rPr>
      </w:pPr>
    </w:p>
    <w:p w:rsidR="007B134B" w:rsidRPr="00480D51" w:rsidRDefault="00ED201E" w:rsidP="00ED201E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f) maximální zábory pr</w:t>
      </w:r>
      <w:r w:rsidR="007B134B" w:rsidRPr="007B134B">
        <w:rPr>
          <w:b/>
          <w:sz w:val="22"/>
          <w:szCs w:val="22"/>
          <w:lang w:val="cs-CZ"/>
        </w:rPr>
        <w:t>o staveniště (dočasné / trvalé):</w:t>
      </w:r>
      <w:r w:rsidR="003C05F4">
        <w:rPr>
          <w:b/>
          <w:sz w:val="22"/>
          <w:szCs w:val="22"/>
          <w:lang w:val="cs-CZ"/>
        </w:rPr>
        <w:t xml:space="preserve"> </w:t>
      </w:r>
      <w:r w:rsidR="00FC0FD1">
        <w:rPr>
          <w:sz w:val="22"/>
          <w:szCs w:val="22"/>
          <w:lang w:val="cs-CZ"/>
        </w:rPr>
        <w:t>Stavební činnost bude probíhat v rámci objektu</w:t>
      </w:r>
      <w:r w:rsidR="00561E18">
        <w:rPr>
          <w:sz w:val="22"/>
          <w:szCs w:val="22"/>
          <w:lang w:val="cs-CZ"/>
        </w:rPr>
        <w:t>,</w:t>
      </w:r>
      <w:r w:rsidR="00FC0FD1">
        <w:rPr>
          <w:sz w:val="22"/>
          <w:szCs w:val="22"/>
          <w:lang w:val="cs-CZ"/>
        </w:rPr>
        <w:t xml:space="preserve"> čímž nebudou potřeba žádné zábory.</w:t>
      </w:r>
    </w:p>
    <w:p w:rsidR="00ED201E" w:rsidRPr="005D24DF" w:rsidRDefault="00ED201E" w:rsidP="00ED201E">
      <w:pPr>
        <w:pStyle w:val="Default"/>
        <w:rPr>
          <w:sz w:val="22"/>
          <w:szCs w:val="22"/>
          <w:lang w:val="cs-CZ"/>
        </w:rPr>
      </w:pPr>
      <w:r w:rsidRPr="005D24DF">
        <w:rPr>
          <w:sz w:val="22"/>
          <w:szCs w:val="22"/>
          <w:lang w:val="cs-CZ"/>
        </w:rPr>
        <w:t xml:space="preserve"> </w:t>
      </w:r>
    </w:p>
    <w:p w:rsidR="00ED201E" w:rsidRPr="0016453A" w:rsidRDefault="00ED201E" w:rsidP="00ED201E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 xml:space="preserve">g) maximální produkovaná množství a druhy odpadů a emisí </w:t>
      </w:r>
      <w:r w:rsidR="007B134B">
        <w:rPr>
          <w:b/>
          <w:sz w:val="22"/>
          <w:szCs w:val="22"/>
          <w:lang w:val="cs-CZ"/>
        </w:rPr>
        <w:t>při výstavbě, jejich likvidace:</w:t>
      </w:r>
      <w:r w:rsidRPr="007B134B">
        <w:rPr>
          <w:b/>
          <w:sz w:val="22"/>
          <w:szCs w:val="22"/>
          <w:lang w:val="cs-CZ"/>
        </w:rPr>
        <w:t xml:space="preserve"> </w:t>
      </w:r>
      <w:r w:rsidR="0016453A">
        <w:rPr>
          <w:b/>
          <w:sz w:val="22"/>
          <w:szCs w:val="22"/>
          <w:lang w:val="cs-CZ"/>
        </w:rPr>
        <w:t xml:space="preserve">Při stavbě bude produkováno množství odpadů obvyklé při realizaci záměru tohoto rozsahu (stavební úprava RD). </w:t>
      </w:r>
      <w:r w:rsidR="0016453A" w:rsidRPr="0016453A">
        <w:rPr>
          <w:sz w:val="22"/>
          <w:szCs w:val="22"/>
          <w:lang w:val="cs-CZ"/>
        </w:rPr>
        <w:t xml:space="preserve">Odpad bude na staveništi tříděn, bude ukládán buď přímo na transportní vozidla, nebo do kontejneru umístěného </w:t>
      </w:r>
      <w:r w:rsidR="00561E18">
        <w:rPr>
          <w:sz w:val="22"/>
          <w:szCs w:val="22"/>
          <w:lang w:val="cs-CZ"/>
        </w:rPr>
        <w:t>ve dvoře objektu</w:t>
      </w:r>
      <w:r w:rsidR="0016453A" w:rsidRPr="0016453A">
        <w:rPr>
          <w:sz w:val="22"/>
          <w:szCs w:val="22"/>
          <w:lang w:val="cs-CZ"/>
        </w:rPr>
        <w:t xml:space="preserve">. Přednostně budou odpady druhotně využity </w:t>
      </w:r>
      <w:r w:rsidR="00FC0FD1">
        <w:rPr>
          <w:sz w:val="22"/>
          <w:szCs w:val="22"/>
          <w:lang w:val="cs-CZ"/>
        </w:rPr>
        <w:t>(stavební recykláž</w:t>
      </w:r>
      <w:r w:rsidR="0016453A" w:rsidRPr="0016453A">
        <w:rPr>
          <w:sz w:val="22"/>
          <w:szCs w:val="22"/>
          <w:lang w:val="cs-CZ"/>
        </w:rPr>
        <w:t>, železo). Materiálové využití bude mít přednost před jejich uložením na skládku nebo jiným využitím odpadů. Odpady budou předány pouze osobám, které jsou dle zákona o odpadech k jejich převzetí oprávněny. Po skončení stavebních prací budou předloženy doklady o způsobu odstranění odpadů ze stavební činnosti, pokud jejich další využití na stavbě není možné, a evidence odpadů ze stavby.</w:t>
      </w:r>
    </w:p>
    <w:p w:rsidR="003C05F4" w:rsidRPr="007B134B" w:rsidRDefault="003C05F4" w:rsidP="00ED201E">
      <w:pPr>
        <w:pStyle w:val="Default"/>
        <w:rPr>
          <w:b/>
          <w:sz w:val="22"/>
          <w:szCs w:val="22"/>
          <w:lang w:val="cs-CZ"/>
        </w:rPr>
      </w:pPr>
    </w:p>
    <w:p w:rsidR="00ED201E" w:rsidRPr="0016453A" w:rsidRDefault="00ED201E" w:rsidP="00ED201E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h) bilance zemních prací, požadavky na přísun nebo d</w:t>
      </w:r>
      <w:r w:rsidR="007B134B">
        <w:rPr>
          <w:b/>
          <w:sz w:val="22"/>
          <w:szCs w:val="22"/>
          <w:lang w:val="cs-CZ"/>
        </w:rPr>
        <w:t>eponie zemin:</w:t>
      </w:r>
      <w:r w:rsidRPr="007B134B">
        <w:rPr>
          <w:b/>
          <w:sz w:val="22"/>
          <w:szCs w:val="22"/>
          <w:lang w:val="cs-CZ"/>
        </w:rPr>
        <w:t xml:space="preserve"> </w:t>
      </w:r>
      <w:r w:rsidR="00FC0FD1">
        <w:rPr>
          <w:sz w:val="22"/>
          <w:szCs w:val="22"/>
          <w:lang w:val="cs-CZ"/>
        </w:rPr>
        <w:t>Není předmětem zakázky</w:t>
      </w:r>
      <w:r w:rsidR="00C61519">
        <w:rPr>
          <w:sz w:val="22"/>
          <w:szCs w:val="22"/>
          <w:lang w:val="cs-CZ"/>
        </w:rPr>
        <w:t>.</w:t>
      </w:r>
      <w:r w:rsidR="0016453A" w:rsidRPr="0016453A">
        <w:rPr>
          <w:sz w:val="22"/>
          <w:szCs w:val="22"/>
          <w:lang w:val="cs-CZ"/>
        </w:rPr>
        <w:t xml:space="preserve"> </w:t>
      </w:r>
    </w:p>
    <w:p w:rsidR="007B134B" w:rsidRPr="005D24DF" w:rsidRDefault="007B134B" w:rsidP="00ED201E">
      <w:pPr>
        <w:pStyle w:val="Default"/>
        <w:rPr>
          <w:sz w:val="22"/>
          <w:szCs w:val="22"/>
          <w:lang w:val="cs-CZ"/>
        </w:rPr>
      </w:pPr>
    </w:p>
    <w:p w:rsidR="003C05F4" w:rsidRDefault="00ED201E" w:rsidP="003C05F4">
      <w:pPr>
        <w:pStyle w:val="Zpat"/>
        <w:rPr>
          <w:b/>
          <w:sz w:val="22"/>
          <w:szCs w:val="22"/>
        </w:rPr>
      </w:pPr>
      <w:r w:rsidRPr="007B134B">
        <w:rPr>
          <w:b/>
          <w:sz w:val="22"/>
          <w:szCs w:val="22"/>
        </w:rPr>
        <w:t>i) ochrana ž</w:t>
      </w:r>
      <w:r w:rsidR="007B134B">
        <w:rPr>
          <w:b/>
          <w:sz w:val="22"/>
          <w:szCs w:val="22"/>
        </w:rPr>
        <w:t>ivotního prostředí při výstavbě:</w:t>
      </w:r>
    </w:p>
    <w:p w:rsidR="003C05F4" w:rsidRPr="0016453A" w:rsidRDefault="003C05F4" w:rsidP="003C05F4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</w:p>
    <w:p w:rsidR="003C05F4" w:rsidRPr="0016453A" w:rsidRDefault="003C05F4" w:rsidP="003C05F4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OCHRANA PROTI HLUKU A VIBRACÍM</w:t>
      </w: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Zhotovitel stavebních prací je povinen používat především stroje a mechanismy v dobrém technickém stavu a jejichž hlučnost nepřekračuje hodnoty stanovené v technickém osvědčení. </w:t>
      </w: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lastRenderedPageBreak/>
        <w:t>Při provozu hlučných strojů v místech, kde vzdálenost umístěného stroje od okolní zástavby nesnižuje hluk n</w:t>
      </w:r>
      <w:r w:rsidR="0016453A"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a hodnoty stanovené hygienický</w:t>
      </w: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mi předpisy, je nutno zabezpečit pasivní ochranu (kryty, akustické zástěny apod.). </w:t>
      </w: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Při stavební činnosti bude nutno dodržovat povolené hladiny hluku pro dané období stanovené v NV č.148/2006 o ochraně zdraví před nepříznivými účinky hluku a vibrací. </w:t>
      </w: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OCHRANA PROTI ZNEČIŠŤOVÁNÍ OVZDUŠÍ VÝFUKOVÝMI PLYNY A PRACHEM</w:t>
      </w: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Dodavatel je povinen zabezpečit provoz dopravních prostředků produkujících ve výfukových plynech škodliviny v množství odpovídajícím  platným vyhláškám a předpisům o podmínkách provozu vozidel na pozemních komunikacích. </w:t>
      </w:r>
      <w:r w:rsidR="00C61519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Dále je povinen n</w:t>
      </w: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asazování stavebních strojů se spalovacími motory omezovat na nejmenší možnou míru, provádět pravidelně technické prohlídky vozidel a pravidelné seřizování motorů.</w:t>
      </w:r>
    </w:p>
    <w:p w:rsidR="003C05F4" w:rsidRPr="0016453A" w:rsidRDefault="003C05F4" w:rsidP="003C05F4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OCHRANA PROTI ZNEČIŠŤOVÁNÍ KOMUNIKACÍ A NADMĚRNÉ PRAŠNOSTI</w:t>
      </w: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Vozidla vyjíždějící ze staveniště musí být řádně očištěna, aby nedocházelo ke </w:t>
      </w:r>
      <w:r w:rsidR="006B218E"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znečišťování veřejných</w:t>
      </w: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komunikací. Případné znečištění veřejných komunikací musí být pravidelně odstraňováno.  Vozidla dopravující sypké materiály musí používat  k zakrytí hmot plachty, vybouranou suť je nutno v případě zvýšené prašnosti zkrápět.</w:t>
      </w:r>
    </w:p>
    <w:p w:rsidR="003C05F4" w:rsidRPr="0016453A" w:rsidRDefault="003C05F4" w:rsidP="003C05F4">
      <w:pPr>
        <w:pStyle w:val="Zpat"/>
        <w:ind w:firstLine="426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OCHRANA PROTI ZNEČIŠŤOVÁNÍ PODZEMNÍCH A POVRCHOVÝCH VOD A KANALIZACE</w:t>
      </w:r>
    </w:p>
    <w:p w:rsidR="00ED201E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Po dobu výstavby je nutno při provádění stave</w:t>
      </w:r>
      <w:r w:rsidR="006B218E"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bních prací a provozu zařízení </w:t>
      </w: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staveniště vhodným způsobem  zabezpečit, aby nemohlo dojít ke znečištění podzemních vod. Jedná se zejména o vhodný způsob odvádění dešťových vod z provozních, výrobních a skladovacích ploch staveniště. Do kanalizace může být vypouštěna voda po předchozím usazení kalů v sedimentační jímce umístěné v prostoru staveniště.</w:t>
      </w:r>
    </w:p>
    <w:p w:rsidR="007B134B" w:rsidRPr="005D24DF" w:rsidRDefault="007B134B" w:rsidP="00ED201E">
      <w:pPr>
        <w:pStyle w:val="Default"/>
        <w:rPr>
          <w:sz w:val="22"/>
          <w:szCs w:val="22"/>
          <w:lang w:val="cs-CZ"/>
        </w:rPr>
      </w:pPr>
    </w:p>
    <w:p w:rsidR="00F73A60" w:rsidRDefault="00ED201E" w:rsidP="001D273D">
      <w:pPr>
        <w:jc w:val="both"/>
        <w:rPr>
          <w:b/>
          <w:sz w:val="22"/>
          <w:szCs w:val="22"/>
        </w:rPr>
      </w:pPr>
      <w:r w:rsidRPr="007B134B">
        <w:rPr>
          <w:b/>
          <w:sz w:val="22"/>
          <w:szCs w:val="22"/>
        </w:rPr>
        <w:t>j) zásady bezpečnosti a ochrany zdraví při práci na staveništi, posouzení potřeby koordinátora bezpečnosti a ochrany zdraví při práci po</w:t>
      </w:r>
      <w:r w:rsidR="006B218E">
        <w:rPr>
          <w:b/>
          <w:sz w:val="22"/>
          <w:szCs w:val="22"/>
        </w:rPr>
        <w:t xml:space="preserve">dle jiných právních předpisů: 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t>podmínky bezpečnosti a ochrany zdraví při práci: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V souladu s § 15, odst.1, zákona č.309/2006 Sb. je zadavatel stavby povinen doručit oblastnímu inspektorátu práce příslušnému podle místa staveniště oznámení o zahájení prací nejpozději do 8 dnů před předáním staveniště zhotoviteli; oznámení může být doručeno v listinné nebo elektronické podobě.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Před zahájením prací musí být všichni pracovníci na stavbě poučeni o bezpečnostních předpisech pro všechny práce, které přicházejí do úvahy. Tato opatření musí být řádně zajištěna a kontrolována.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Všichni pracovníci musí používat předepsané ochranné pomůcky. Na pracovišti musí být udržován pořádek a čistota. Musí být dbáno ochrany proti požáru a protipožární pomůcky se musí udržovat v pohotovosti.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Práce na el. zařízeních smí provádět pouze k tomu určený přezkoušený elektrikář. Připojení elektrických vedení se </w:t>
      </w:r>
      <w:r w:rsidR="00C76019"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mohou provádět</w:t>
      </w: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jen za odborného dozoru PRE.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Od veřejného provozu musí být jednotlivá staveniště oddělena zábranami.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Podzemní investice je nutno před zahájením prací řádně vytýčit a zabezpečit během prací proti poškození.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Práce na stavbě musí být prováděny v souladu se zhotovitelem zpracovanými technologickými postupy pro jednotlivé činnosti.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lastRenderedPageBreak/>
        <w:t>bezpečnostní předpisy</w:t>
      </w:r>
      <w:r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t>: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Po dobu provádění stavby je třeba dále zajistit dodržování závazných bezpečnostních předpisů ve stavebnictví a nařízení.</w:t>
      </w:r>
    </w:p>
    <w:p w:rsidR="007B134B" w:rsidRPr="00DE3BC2" w:rsidRDefault="007B134B" w:rsidP="00ED201E">
      <w:pPr>
        <w:pStyle w:val="Default"/>
        <w:rPr>
          <w:sz w:val="22"/>
          <w:szCs w:val="22"/>
          <w:lang w:val="cs-CZ"/>
        </w:rPr>
      </w:pPr>
    </w:p>
    <w:p w:rsidR="00A415FE" w:rsidRPr="00DE3BC2" w:rsidRDefault="00ED201E" w:rsidP="00A415FE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7B134B">
        <w:rPr>
          <w:b/>
          <w:sz w:val="22"/>
          <w:szCs w:val="22"/>
        </w:rPr>
        <w:t xml:space="preserve">k) </w:t>
      </w:r>
      <w:r w:rsidRPr="00FA789A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úpravy pro bezbariérové uží</w:t>
      </w:r>
      <w:r w:rsidR="00A415FE" w:rsidRPr="00FA789A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vání výstavbou dotčených staveb:</w:t>
      </w:r>
      <w:r w:rsidRPr="007B134B">
        <w:rPr>
          <w:b/>
          <w:sz w:val="22"/>
          <w:szCs w:val="22"/>
        </w:rPr>
        <w:t xml:space="preserve"> </w:t>
      </w:r>
      <w:r w:rsidR="00C76019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Není předmětem zakázky.</w:t>
      </w:r>
    </w:p>
    <w:p w:rsidR="007B134B" w:rsidRPr="005D24DF" w:rsidRDefault="007B134B" w:rsidP="00ED201E">
      <w:pPr>
        <w:pStyle w:val="Default"/>
        <w:rPr>
          <w:sz w:val="22"/>
          <w:szCs w:val="22"/>
          <w:lang w:val="cs-CZ"/>
        </w:rPr>
      </w:pPr>
    </w:p>
    <w:p w:rsidR="00ED201E" w:rsidRPr="00DE3BC2" w:rsidRDefault="00ED201E" w:rsidP="00ED201E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l) zásady pr</w:t>
      </w:r>
      <w:r w:rsidR="003C05F4">
        <w:rPr>
          <w:b/>
          <w:sz w:val="22"/>
          <w:szCs w:val="22"/>
          <w:lang w:val="cs-CZ"/>
        </w:rPr>
        <w:t>o dopravně inženýrské opatření:</w:t>
      </w:r>
      <w:r w:rsidR="00A415FE" w:rsidRPr="00A415FE">
        <w:rPr>
          <w:sz w:val="22"/>
          <w:szCs w:val="22"/>
          <w:lang w:val="cs-CZ"/>
        </w:rPr>
        <w:t xml:space="preserve"> </w:t>
      </w:r>
      <w:r w:rsidR="00DE3BC2" w:rsidRPr="00DE3BC2">
        <w:rPr>
          <w:sz w:val="22"/>
          <w:szCs w:val="22"/>
          <w:lang w:val="cs-CZ"/>
        </w:rPr>
        <w:t xml:space="preserve">Stavební </w:t>
      </w:r>
      <w:r w:rsidR="00C76019">
        <w:rPr>
          <w:sz w:val="22"/>
          <w:szCs w:val="22"/>
          <w:lang w:val="cs-CZ"/>
        </w:rPr>
        <w:t xml:space="preserve">alt. </w:t>
      </w:r>
      <w:r w:rsidR="00A17066">
        <w:rPr>
          <w:sz w:val="22"/>
          <w:szCs w:val="22"/>
          <w:lang w:val="cs-CZ"/>
        </w:rPr>
        <w:t>s</w:t>
      </w:r>
      <w:r w:rsidR="00C76019">
        <w:rPr>
          <w:sz w:val="22"/>
          <w:szCs w:val="22"/>
          <w:lang w:val="cs-CZ"/>
        </w:rPr>
        <w:t xml:space="preserve">trojní </w:t>
      </w:r>
      <w:r w:rsidR="00DE3BC2" w:rsidRPr="00DE3BC2">
        <w:rPr>
          <w:sz w:val="22"/>
          <w:szCs w:val="22"/>
          <w:lang w:val="cs-CZ"/>
        </w:rPr>
        <w:t>dodavatel při uzavření smlouvy o pronájmu veřejného prostranství (komunikace) předloží příslušnému správnímu orgánu dopravně inženýrské opatření (není předmětem řízení o povolení stavby).</w:t>
      </w:r>
    </w:p>
    <w:p w:rsidR="007B134B" w:rsidRPr="00DE3BC2" w:rsidRDefault="007B134B" w:rsidP="00ED201E">
      <w:pPr>
        <w:pStyle w:val="Default"/>
        <w:rPr>
          <w:sz w:val="22"/>
          <w:szCs w:val="22"/>
          <w:lang w:val="cs-CZ"/>
        </w:rPr>
      </w:pPr>
    </w:p>
    <w:p w:rsidR="007B134B" w:rsidRDefault="00ED201E" w:rsidP="00ED201E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m) stanovení speciálních podmínek pro provádění stavby (provádění stavby za provozu, opatření proti účinkům vnějšího pr</w:t>
      </w:r>
      <w:r w:rsidR="00A415FE">
        <w:rPr>
          <w:b/>
          <w:sz w:val="22"/>
          <w:szCs w:val="22"/>
          <w:lang w:val="cs-CZ"/>
        </w:rPr>
        <w:t xml:space="preserve">ostředí při výstavbě apod.): </w:t>
      </w:r>
      <w:r w:rsidR="00BA30E1">
        <w:rPr>
          <w:sz w:val="22"/>
          <w:szCs w:val="22"/>
          <w:lang w:val="cs-CZ"/>
        </w:rPr>
        <w:t xml:space="preserve">Stavební úprava </w:t>
      </w:r>
      <w:r w:rsidR="00C46190">
        <w:rPr>
          <w:sz w:val="22"/>
          <w:szCs w:val="22"/>
          <w:lang w:val="cs-CZ"/>
        </w:rPr>
        <w:t>kotelny</w:t>
      </w:r>
      <w:r w:rsidR="00C76019">
        <w:rPr>
          <w:sz w:val="22"/>
          <w:szCs w:val="22"/>
          <w:lang w:val="cs-CZ"/>
        </w:rPr>
        <w:t xml:space="preserve"> </w:t>
      </w:r>
      <w:r w:rsidR="00DE3BC2">
        <w:rPr>
          <w:sz w:val="22"/>
          <w:szCs w:val="22"/>
          <w:lang w:val="cs-CZ"/>
        </w:rPr>
        <w:t>nevyžaduje</w:t>
      </w:r>
      <w:r w:rsidR="00BA30E1">
        <w:rPr>
          <w:sz w:val="22"/>
          <w:szCs w:val="22"/>
          <w:lang w:val="cs-CZ"/>
        </w:rPr>
        <w:t xml:space="preserve"> žádné speciální podmínky</w:t>
      </w:r>
      <w:r w:rsidR="00DE3BC2">
        <w:rPr>
          <w:sz w:val="22"/>
          <w:szCs w:val="22"/>
          <w:lang w:val="cs-CZ"/>
        </w:rPr>
        <w:t xml:space="preserve"> provádění</w:t>
      </w:r>
      <w:r w:rsidR="00BA30E1">
        <w:rPr>
          <w:sz w:val="22"/>
          <w:szCs w:val="22"/>
          <w:lang w:val="cs-CZ"/>
        </w:rPr>
        <w:t>.</w:t>
      </w:r>
    </w:p>
    <w:p w:rsidR="00BA30E1" w:rsidRPr="00A415FE" w:rsidRDefault="00BA30E1" w:rsidP="00ED201E">
      <w:pPr>
        <w:pStyle w:val="Default"/>
        <w:rPr>
          <w:sz w:val="22"/>
          <w:szCs w:val="22"/>
          <w:lang w:val="cs-CZ"/>
        </w:rPr>
      </w:pPr>
    </w:p>
    <w:p w:rsidR="00A12902" w:rsidRPr="00731804" w:rsidRDefault="00A12902" w:rsidP="00ED201E">
      <w:pPr>
        <w:pStyle w:val="Default"/>
        <w:rPr>
          <w:sz w:val="22"/>
          <w:szCs w:val="22"/>
          <w:lang w:val="cs-CZ"/>
        </w:rPr>
      </w:pPr>
    </w:p>
    <w:p w:rsidR="00A12902" w:rsidRDefault="00731804" w:rsidP="00731804">
      <w:pPr>
        <w:pStyle w:val="Default"/>
        <w:jc w:val="right"/>
        <w:rPr>
          <w:sz w:val="22"/>
          <w:szCs w:val="22"/>
          <w:lang w:val="cs-CZ"/>
        </w:rPr>
      </w:pPr>
      <w:r w:rsidRPr="00731804">
        <w:rPr>
          <w:sz w:val="22"/>
          <w:szCs w:val="22"/>
          <w:lang w:val="cs-CZ"/>
        </w:rPr>
        <w:t xml:space="preserve">Vypracoval: Ing. </w:t>
      </w:r>
      <w:r w:rsidR="00ED4836">
        <w:rPr>
          <w:sz w:val="22"/>
          <w:szCs w:val="22"/>
          <w:lang w:val="cs-CZ"/>
        </w:rPr>
        <w:t>Jiří Žoček</w:t>
      </w:r>
    </w:p>
    <w:p w:rsidR="00651A39" w:rsidRDefault="00195BA9" w:rsidP="00731804">
      <w:pPr>
        <w:pStyle w:val="Default"/>
        <w:jc w:val="righ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>0</w:t>
      </w:r>
      <w:r w:rsidR="00E46F48">
        <w:rPr>
          <w:sz w:val="22"/>
          <w:szCs w:val="22"/>
          <w:lang w:val="cs-CZ"/>
        </w:rPr>
        <w:t>9</w:t>
      </w:r>
      <w:r w:rsidR="00A17066">
        <w:rPr>
          <w:sz w:val="22"/>
          <w:szCs w:val="22"/>
          <w:lang w:val="cs-CZ"/>
        </w:rPr>
        <w:t xml:space="preserve">/ </w:t>
      </w:r>
      <w:r w:rsidR="00651A39">
        <w:rPr>
          <w:sz w:val="22"/>
          <w:szCs w:val="22"/>
          <w:lang w:val="cs-CZ"/>
        </w:rPr>
        <w:t>20</w:t>
      </w:r>
      <w:r>
        <w:rPr>
          <w:sz w:val="22"/>
          <w:szCs w:val="22"/>
          <w:lang w:val="cs-CZ"/>
        </w:rPr>
        <w:t>20</w:t>
      </w:r>
    </w:p>
    <w:p w:rsidR="00885F76" w:rsidRPr="00731804" w:rsidRDefault="00885F76" w:rsidP="00731804">
      <w:pPr>
        <w:pStyle w:val="Default"/>
        <w:jc w:val="right"/>
        <w:rPr>
          <w:sz w:val="22"/>
          <w:szCs w:val="22"/>
          <w:lang w:val="cs-CZ"/>
        </w:rPr>
      </w:pPr>
    </w:p>
    <w:sectPr w:rsidR="00885F76" w:rsidRPr="00731804" w:rsidSect="000973D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0CCD" w:rsidRDefault="00350CCD" w:rsidP="00D3511F">
      <w:r>
        <w:separator/>
      </w:r>
    </w:p>
  </w:endnote>
  <w:endnote w:type="continuationSeparator" w:id="0">
    <w:p w:rsidR="00350CCD" w:rsidRDefault="00350CCD" w:rsidP="00D35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7876124"/>
      <w:docPartObj>
        <w:docPartGallery w:val="Page Numbers (Bottom of Page)"/>
        <w:docPartUnique/>
      </w:docPartObj>
    </w:sdtPr>
    <w:sdtEndPr/>
    <w:sdtContent>
      <w:p w:rsidR="006E4FC0" w:rsidRDefault="00A17066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1C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E4FC0" w:rsidRDefault="006E4FC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0CCD" w:rsidRDefault="00350CCD" w:rsidP="00D3511F">
      <w:r>
        <w:separator/>
      </w:r>
    </w:p>
  </w:footnote>
  <w:footnote w:type="continuationSeparator" w:id="0">
    <w:p w:rsidR="00350CCD" w:rsidRDefault="00350CCD" w:rsidP="00D35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935E1"/>
    <w:multiLevelType w:val="hybridMultilevel"/>
    <w:tmpl w:val="6840F4A8"/>
    <w:lvl w:ilvl="0" w:tplc="19589CD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E2547B4"/>
    <w:multiLevelType w:val="hybridMultilevel"/>
    <w:tmpl w:val="72E65A28"/>
    <w:lvl w:ilvl="0" w:tplc="42147900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7806"/>
    <w:rsid w:val="0000193A"/>
    <w:rsid w:val="00001BEC"/>
    <w:rsid w:val="00026BDA"/>
    <w:rsid w:val="00031EDB"/>
    <w:rsid w:val="00032BF4"/>
    <w:rsid w:val="0006272F"/>
    <w:rsid w:val="0006374C"/>
    <w:rsid w:val="00064577"/>
    <w:rsid w:val="00076704"/>
    <w:rsid w:val="00077BC1"/>
    <w:rsid w:val="00086188"/>
    <w:rsid w:val="00086491"/>
    <w:rsid w:val="000909A5"/>
    <w:rsid w:val="00095CF5"/>
    <w:rsid w:val="00096F8F"/>
    <w:rsid w:val="000973D7"/>
    <w:rsid w:val="000B6C89"/>
    <w:rsid w:val="000C72C9"/>
    <w:rsid w:val="000D1583"/>
    <w:rsid w:val="000D1933"/>
    <w:rsid w:val="000E4967"/>
    <w:rsid w:val="000F4911"/>
    <w:rsid w:val="00100292"/>
    <w:rsid w:val="00111332"/>
    <w:rsid w:val="00112D64"/>
    <w:rsid w:val="00122A97"/>
    <w:rsid w:val="00134292"/>
    <w:rsid w:val="001367F1"/>
    <w:rsid w:val="00141A4D"/>
    <w:rsid w:val="00145C90"/>
    <w:rsid w:val="00150FE7"/>
    <w:rsid w:val="00160EB0"/>
    <w:rsid w:val="0016453A"/>
    <w:rsid w:val="00167B37"/>
    <w:rsid w:val="00170AA9"/>
    <w:rsid w:val="00170EE9"/>
    <w:rsid w:val="001723C3"/>
    <w:rsid w:val="00192C68"/>
    <w:rsid w:val="00195BA9"/>
    <w:rsid w:val="00197FC9"/>
    <w:rsid w:val="001A6753"/>
    <w:rsid w:val="001B6B06"/>
    <w:rsid w:val="001D14DB"/>
    <w:rsid w:val="001D273D"/>
    <w:rsid w:val="001D2875"/>
    <w:rsid w:val="001D39FE"/>
    <w:rsid w:val="001E018E"/>
    <w:rsid w:val="00224DA2"/>
    <w:rsid w:val="00244D1D"/>
    <w:rsid w:val="00253B6F"/>
    <w:rsid w:val="0025599A"/>
    <w:rsid w:val="002600A2"/>
    <w:rsid w:val="0028019F"/>
    <w:rsid w:val="00294C7F"/>
    <w:rsid w:val="002A7321"/>
    <w:rsid w:val="002B790E"/>
    <w:rsid w:val="002D0C67"/>
    <w:rsid w:val="002D34D1"/>
    <w:rsid w:val="002D4B66"/>
    <w:rsid w:val="002F0DF5"/>
    <w:rsid w:val="002F1451"/>
    <w:rsid w:val="002F277F"/>
    <w:rsid w:val="00300ADB"/>
    <w:rsid w:val="00312E7C"/>
    <w:rsid w:val="0031487C"/>
    <w:rsid w:val="0031625C"/>
    <w:rsid w:val="003273BB"/>
    <w:rsid w:val="003442BA"/>
    <w:rsid w:val="00347806"/>
    <w:rsid w:val="00350CCD"/>
    <w:rsid w:val="00364C1E"/>
    <w:rsid w:val="003746A5"/>
    <w:rsid w:val="00375B7F"/>
    <w:rsid w:val="003765A2"/>
    <w:rsid w:val="00386AB4"/>
    <w:rsid w:val="003921F0"/>
    <w:rsid w:val="00393EE7"/>
    <w:rsid w:val="003B7DF9"/>
    <w:rsid w:val="003C0267"/>
    <w:rsid w:val="003C05F4"/>
    <w:rsid w:val="003C0F66"/>
    <w:rsid w:val="003F67AF"/>
    <w:rsid w:val="003F698E"/>
    <w:rsid w:val="004019B5"/>
    <w:rsid w:val="004214C0"/>
    <w:rsid w:val="00423219"/>
    <w:rsid w:val="00423A38"/>
    <w:rsid w:val="00424D60"/>
    <w:rsid w:val="00426009"/>
    <w:rsid w:val="00427B4F"/>
    <w:rsid w:val="004341BB"/>
    <w:rsid w:val="004628EF"/>
    <w:rsid w:val="00462BBC"/>
    <w:rsid w:val="00480D51"/>
    <w:rsid w:val="004832FF"/>
    <w:rsid w:val="004A0C60"/>
    <w:rsid w:val="004A2598"/>
    <w:rsid w:val="004B5161"/>
    <w:rsid w:val="004B7977"/>
    <w:rsid w:val="0050332B"/>
    <w:rsid w:val="005104CB"/>
    <w:rsid w:val="00510631"/>
    <w:rsid w:val="00512477"/>
    <w:rsid w:val="00521656"/>
    <w:rsid w:val="005240F9"/>
    <w:rsid w:val="005362DE"/>
    <w:rsid w:val="00546DA5"/>
    <w:rsid w:val="00560E0B"/>
    <w:rsid w:val="00561E18"/>
    <w:rsid w:val="00575E0D"/>
    <w:rsid w:val="00577001"/>
    <w:rsid w:val="00591BFA"/>
    <w:rsid w:val="005A0613"/>
    <w:rsid w:val="005A28E0"/>
    <w:rsid w:val="005A5058"/>
    <w:rsid w:val="005A65F9"/>
    <w:rsid w:val="005A793F"/>
    <w:rsid w:val="005A7F18"/>
    <w:rsid w:val="005B747F"/>
    <w:rsid w:val="005C27B6"/>
    <w:rsid w:val="005C5696"/>
    <w:rsid w:val="005D733D"/>
    <w:rsid w:val="005D75F1"/>
    <w:rsid w:val="005E0D65"/>
    <w:rsid w:val="00601B17"/>
    <w:rsid w:val="006160CA"/>
    <w:rsid w:val="00620414"/>
    <w:rsid w:val="006361A7"/>
    <w:rsid w:val="006366BB"/>
    <w:rsid w:val="006460FC"/>
    <w:rsid w:val="00651A39"/>
    <w:rsid w:val="00661386"/>
    <w:rsid w:val="00676850"/>
    <w:rsid w:val="00684B8E"/>
    <w:rsid w:val="0068521F"/>
    <w:rsid w:val="006A0644"/>
    <w:rsid w:val="006B218E"/>
    <w:rsid w:val="006C2AC8"/>
    <w:rsid w:val="006C687C"/>
    <w:rsid w:val="006D34D2"/>
    <w:rsid w:val="006E2494"/>
    <w:rsid w:val="006E4FC0"/>
    <w:rsid w:val="006E5C0D"/>
    <w:rsid w:val="006F2980"/>
    <w:rsid w:val="006F4B72"/>
    <w:rsid w:val="007178BF"/>
    <w:rsid w:val="00721249"/>
    <w:rsid w:val="00731804"/>
    <w:rsid w:val="007417A0"/>
    <w:rsid w:val="00747511"/>
    <w:rsid w:val="00750528"/>
    <w:rsid w:val="00751D4C"/>
    <w:rsid w:val="0076442A"/>
    <w:rsid w:val="00780236"/>
    <w:rsid w:val="007845B7"/>
    <w:rsid w:val="007A2861"/>
    <w:rsid w:val="007A2C2A"/>
    <w:rsid w:val="007A60C3"/>
    <w:rsid w:val="007A79FD"/>
    <w:rsid w:val="007B11EC"/>
    <w:rsid w:val="007B134B"/>
    <w:rsid w:val="007D190D"/>
    <w:rsid w:val="007D3535"/>
    <w:rsid w:val="007D4838"/>
    <w:rsid w:val="007E3B1B"/>
    <w:rsid w:val="007E5F49"/>
    <w:rsid w:val="007F4C66"/>
    <w:rsid w:val="007F7CE4"/>
    <w:rsid w:val="008102EC"/>
    <w:rsid w:val="00823D1D"/>
    <w:rsid w:val="008366C5"/>
    <w:rsid w:val="0083672D"/>
    <w:rsid w:val="008502E2"/>
    <w:rsid w:val="00853606"/>
    <w:rsid w:val="00885F76"/>
    <w:rsid w:val="008A1EC8"/>
    <w:rsid w:val="008A5BA0"/>
    <w:rsid w:val="008B0E4D"/>
    <w:rsid w:val="008B1941"/>
    <w:rsid w:val="008C059D"/>
    <w:rsid w:val="008D7741"/>
    <w:rsid w:val="008E318B"/>
    <w:rsid w:val="008E517C"/>
    <w:rsid w:val="0091133A"/>
    <w:rsid w:val="00927048"/>
    <w:rsid w:val="00931CCC"/>
    <w:rsid w:val="0093381F"/>
    <w:rsid w:val="00942F08"/>
    <w:rsid w:val="00950CCB"/>
    <w:rsid w:val="009519CD"/>
    <w:rsid w:val="009810DE"/>
    <w:rsid w:val="00983FB5"/>
    <w:rsid w:val="0099153D"/>
    <w:rsid w:val="009943A4"/>
    <w:rsid w:val="009A1507"/>
    <w:rsid w:val="009A676C"/>
    <w:rsid w:val="009C3E9D"/>
    <w:rsid w:val="009C3EF5"/>
    <w:rsid w:val="009D66DA"/>
    <w:rsid w:val="009F13BE"/>
    <w:rsid w:val="009F2AF6"/>
    <w:rsid w:val="009F3D37"/>
    <w:rsid w:val="009F5AF2"/>
    <w:rsid w:val="00A12902"/>
    <w:rsid w:val="00A133AB"/>
    <w:rsid w:val="00A13A56"/>
    <w:rsid w:val="00A16C95"/>
    <w:rsid w:val="00A16E90"/>
    <w:rsid w:val="00A17066"/>
    <w:rsid w:val="00A36ADB"/>
    <w:rsid w:val="00A415FE"/>
    <w:rsid w:val="00A461F5"/>
    <w:rsid w:val="00A46B9B"/>
    <w:rsid w:val="00A5267E"/>
    <w:rsid w:val="00A52914"/>
    <w:rsid w:val="00A54559"/>
    <w:rsid w:val="00A54687"/>
    <w:rsid w:val="00A871E6"/>
    <w:rsid w:val="00A937BB"/>
    <w:rsid w:val="00A96DB0"/>
    <w:rsid w:val="00AA63E8"/>
    <w:rsid w:val="00AC081F"/>
    <w:rsid w:val="00AC36AF"/>
    <w:rsid w:val="00AD6459"/>
    <w:rsid w:val="00AF7FED"/>
    <w:rsid w:val="00B0321B"/>
    <w:rsid w:val="00B03695"/>
    <w:rsid w:val="00B12A9A"/>
    <w:rsid w:val="00B23A14"/>
    <w:rsid w:val="00B267D9"/>
    <w:rsid w:val="00B31791"/>
    <w:rsid w:val="00B50075"/>
    <w:rsid w:val="00B67D9C"/>
    <w:rsid w:val="00B7008C"/>
    <w:rsid w:val="00B75EB7"/>
    <w:rsid w:val="00BA10B7"/>
    <w:rsid w:val="00BA271F"/>
    <w:rsid w:val="00BA30E1"/>
    <w:rsid w:val="00BA49E5"/>
    <w:rsid w:val="00BC15EB"/>
    <w:rsid w:val="00BF19B3"/>
    <w:rsid w:val="00BF230E"/>
    <w:rsid w:val="00C21567"/>
    <w:rsid w:val="00C458D2"/>
    <w:rsid w:val="00C46190"/>
    <w:rsid w:val="00C5197C"/>
    <w:rsid w:val="00C61519"/>
    <w:rsid w:val="00C6711B"/>
    <w:rsid w:val="00C707E3"/>
    <w:rsid w:val="00C72FA7"/>
    <w:rsid w:val="00C76019"/>
    <w:rsid w:val="00C81BF5"/>
    <w:rsid w:val="00C90D83"/>
    <w:rsid w:val="00C965DB"/>
    <w:rsid w:val="00CA7147"/>
    <w:rsid w:val="00CA7967"/>
    <w:rsid w:val="00CC4575"/>
    <w:rsid w:val="00CC5467"/>
    <w:rsid w:val="00CD14EC"/>
    <w:rsid w:val="00CD740A"/>
    <w:rsid w:val="00CE47C4"/>
    <w:rsid w:val="00CF2FCF"/>
    <w:rsid w:val="00CF5498"/>
    <w:rsid w:val="00D01302"/>
    <w:rsid w:val="00D01C30"/>
    <w:rsid w:val="00D34759"/>
    <w:rsid w:val="00D34D73"/>
    <w:rsid w:val="00D3511F"/>
    <w:rsid w:val="00D5771D"/>
    <w:rsid w:val="00D63031"/>
    <w:rsid w:val="00D9324A"/>
    <w:rsid w:val="00DA5697"/>
    <w:rsid w:val="00DA77F8"/>
    <w:rsid w:val="00DB257C"/>
    <w:rsid w:val="00DC14EB"/>
    <w:rsid w:val="00DC2AD3"/>
    <w:rsid w:val="00DC4F6B"/>
    <w:rsid w:val="00DC6C06"/>
    <w:rsid w:val="00DE23E1"/>
    <w:rsid w:val="00DE3BC2"/>
    <w:rsid w:val="00DF1664"/>
    <w:rsid w:val="00E02495"/>
    <w:rsid w:val="00E07D5A"/>
    <w:rsid w:val="00E10446"/>
    <w:rsid w:val="00E10DE8"/>
    <w:rsid w:val="00E35374"/>
    <w:rsid w:val="00E46F48"/>
    <w:rsid w:val="00E55180"/>
    <w:rsid w:val="00E565B1"/>
    <w:rsid w:val="00E62F6B"/>
    <w:rsid w:val="00E90309"/>
    <w:rsid w:val="00EC0CE3"/>
    <w:rsid w:val="00EC13CB"/>
    <w:rsid w:val="00EC37EE"/>
    <w:rsid w:val="00EC3ADC"/>
    <w:rsid w:val="00ED201E"/>
    <w:rsid w:val="00ED28BB"/>
    <w:rsid w:val="00ED4836"/>
    <w:rsid w:val="00F00654"/>
    <w:rsid w:val="00F07DB1"/>
    <w:rsid w:val="00F07E0E"/>
    <w:rsid w:val="00F21862"/>
    <w:rsid w:val="00F25475"/>
    <w:rsid w:val="00F26357"/>
    <w:rsid w:val="00F55B66"/>
    <w:rsid w:val="00F6162A"/>
    <w:rsid w:val="00F73A60"/>
    <w:rsid w:val="00F83944"/>
    <w:rsid w:val="00F86766"/>
    <w:rsid w:val="00F86AF1"/>
    <w:rsid w:val="00F9050A"/>
    <w:rsid w:val="00F90DDD"/>
    <w:rsid w:val="00FA4FAB"/>
    <w:rsid w:val="00FA789A"/>
    <w:rsid w:val="00FB1F43"/>
    <w:rsid w:val="00FB3C73"/>
    <w:rsid w:val="00FB52D7"/>
    <w:rsid w:val="00FC0FD1"/>
    <w:rsid w:val="00FE4E51"/>
    <w:rsid w:val="00FE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EF25563-6DBB-4028-A1C3-A2FBEDC86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36AD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347806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A36ADB"/>
    <w:pPr>
      <w:ind w:left="720"/>
      <w:contextualSpacing/>
    </w:pPr>
  </w:style>
  <w:style w:type="paragraph" w:styleId="Zpat">
    <w:name w:val="footer"/>
    <w:basedOn w:val="Normln"/>
    <w:link w:val="ZpatChar"/>
    <w:rsid w:val="002B790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B790E"/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A12902"/>
    <w:rPr>
      <w:rFonts w:ascii="Consolas" w:eastAsiaTheme="minorHAnsi" w:hAnsi="Consolas" w:cstheme="minorBidi"/>
      <w:snapToGrid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A12902"/>
    <w:rPr>
      <w:rFonts w:ascii="Consolas" w:hAnsi="Consolas"/>
      <w:sz w:val="21"/>
      <w:szCs w:val="21"/>
      <w:lang w:val="cs-CZ"/>
    </w:rPr>
  </w:style>
  <w:style w:type="paragraph" w:styleId="Zhlav">
    <w:name w:val="header"/>
    <w:basedOn w:val="Normln"/>
    <w:link w:val="ZhlavChar"/>
    <w:uiPriority w:val="99"/>
    <w:semiHidden/>
    <w:unhideWhenUsed/>
    <w:rsid w:val="00D3511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D3511F"/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5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2623</Words>
  <Characters>15476</Characters>
  <Application>Microsoft Office Word</Application>
  <DocSecurity>0</DocSecurity>
  <Lines>128</Lines>
  <Paragraphs>36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HMA</Company>
  <LinksUpToDate>false</LinksUpToDate>
  <CharactersWithSpaces>18063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Pavla Radostova</cp:lastModifiedBy>
  <cp:revision>25</cp:revision>
  <cp:lastPrinted>2020-08-27T11:11:00Z</cp:lastPrinted>
  <dcterms:created xsi:type="dcterms:W3CDTF">2018-07-05T09:05:00Z</dcterms:created>
  <dcterms:modified xsi:type="dcterms:W3CDTF">2020-10-20T11:45:00Z</dcterms:modified>
</cp:coreProperties>
</file>